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E694" w14:textId="077FA62F" w:rsidR="007D4547" w:rsidRPr="007D1436" w:rsidRDefault="007D4547" w:rsidP="007D4547">
      <w:pPr>
        <w:jc w:val="both"/>
        <w:rPr>
          <w:rFonts w:ascii="Arial" w:hAnsi="Arial" w:cs="Arial"/>
          <w:b/>
          <w:sz w:val="32"/>
          <w:szCs w:val="32"/>
          <w:lang w:val="uk-UA"/>
        </w:rPr>
      </w:pPr>
      <w:r w:rsidRPr="007D1436">
        <w:rPr>
          <w:rFonts w:ascii="Arial" w:hAnsi="Arial" w:cs="Arial"/>
          <w:b/>
          <w:sz w:val="32"/>
          <w:szCs w:val="32"/>
          <w:lang w:val="uk-UA"/>
        </w:rPr>
        <w:t>Поширені запитання про вплив COVID-19 на материнство та здоров’я новонароджених</w:t>
      </w:r>
    </w:p>
    <w:p w14:paraId="4717134B" w14:textId="07EDD00E" w:rsidR="007D4547" w:rsidRPr="007D1436" w:rsidRDefault="007D4547" w:rsidP="007D4547">
      <w:pPr>
        <w:jc w:val="both"/>
        <w:rPr>
          <w:rFonts w:ascii="Arial" w:hAnsi="Arial" w:cs="Arial"/>
          <w:b/>
          <w:sz w:val="32"/>
          <w:szCs w:val="32"/>
          <w:lang w:val="uk-UA"/>
        </w:rPr>
      </w:pPr>
      <w:r w:rsidRPr="007D1436">
        <w:rPr>
          <w:rFonts w:ascii="Arial" w:hAnsi="Arial" w:cs="Arial"/>
          <w:b/>
          <w:sz w:val="32"/>
          <w:szCs w:val="32"/>
          <w:lang w:val="uk-UA"/>
        </w:rPr>
        <w:t>Поширені запитання про грудне вигодовування та донорське молоко під час пандемії COVID-19</w:t>
      </w:r>
    </w:p>
    <w:tbl>
      <w:tblPr>
        <w:tblStyle w:val="a4"/>
        <w:tblW w:w="0" w:type="auto"/>
        <w:tblLook w:val="04A0" w:firstRow="1" w:lastRow="0" w:firstColumn="1" w:lastColumn="0" w:noHBand="0" w:noVBand="1"/>
      </w:tblPr>
      <w:tblGrid>
        <w:gridCol w:w="9062"/>
      </w:tblGrid>
      <w:tr w:rsidR="00181A97" w:rsidRPr="007B5D85" w14:paraId="320CFE79" w14:textId="77777777" w:rsidTr="00A928DD">
        <w:tc>
          <w:tcPr>
            <w:tcW w:w="9062" w:type="dxa"/>
          </w:tcPr>
          <w:p w14:paraId="18F9610D" w14:textId="62A73503" w:rsidR="00B31023" w:rsidRPr="007D1436" w:rsidRDefault="00B31023" w:rsidP="006C60D8">
            <w:pPr>
              <w:pStyle w:val="a3"/>
              <w:numPr>
                <w:ilvl w:val="1"/>
                <w:numId w:val="1"/>
              </w:numPr>
              <w:jc w:val="both"/>
              <w:rPr>
                <w:rFonts w:ascii="Arial" w:hAnsi="Arial" w:cs="Arial"/>
                <w:b/>
                <w:lang w:val="uk-UA"/>
              </w:rPr>
            </w:pPr>
            <w:r w:rsidRPr="007D1436">
              <w:rPr>
                <w:rFonts w:ascii="Arial" w:hAnsi="Arial" w:cs="Arial"/>
                <w:b/>
                <w:lang w:val="uk-UA"/>
              </w:rPr>
              <w:t>Чи можуть жінки, в яких діагностований COVID-19, годувати грудьми?</w:t>
            </w:r>
          </w:p>
        </w:tc>
      </w:tr>
      <w:tr w:rsidR="00181A97" w:rsidRPr="007D1436" w14:paraId="36AEE073" w14:textId="77777777" w:rsidTr="00A928DD">
        <w:tc>
          <w:tcPr>
            <w:tcW w:w="9062" w:type="dxa"/>
          </w:tcPr>
          <w:p w14:paraId="43A9A9CD" w14:textId="2453C814" w:rsidR="00B31023" w:rsidRPr="007D1436" w:rsidRDefault="00B31023" w:rsidP="002C0764">
            <w:pPr>
              <w:pStyle w:val="a5"/>
              <w:spacing w:line="360" w:lineRule="auto"/>
              <w:jc w:val="both"/>
              <w:rPr>
                <w:rFonts w:ascii="Arial" w:hAnsi="Arial" w:cs="Arial"/>
                <w:sz w:val="22"/>
                <w:szCs w:val="22"/>
                <w:lang w:val="uk-UA"/>
              </w:rPr>
            </w:pPr>
            <w:r w:rsidRPr="007D1436">
              <w:rPr>
                <w:rFonts w:ascii="Arial" w:hAnsi="Arial" w:cs="Arial"/>
                <w:sz w:val="22"/>
                <w:szCs w:val="22"/>
                <w:lang w:val="uk-UA"/>
              </w:rPr>
              <w:t xml:space="preserve">ВООЗ рекомендує жінкам, в яких </w:t>
            </w:r>
            <w:proofErr w:type="spellStart"/>
            <w:r w:rsidRPr="007D1436">
              <w:rPr>
                <w:rFonts w:ascii="Arial" w:hAnsi="Arial" w:cs="Arial"/>
                <w:sz w:val="22"/>
                <w:szCs w:val="22"/>
                <w:lang w:val="uk-UA"/>
              </w:rPr>
              <w:t>дігностований</w:t>
            </w:r>
            <w:proofErr w:type="spellEnd"/>
            <w:r w:rsidRPr="007D1436">
              <w:rPr>
                <w:rFonts w:ascii="Arial" w:hAnsi="Arial" w:cs="Arial"/>
                <w:sz w:val="22"/>
                <w:szCs w:val="22"/>
                <w:lang w:val="uk-UA"/>
              </w:rPr>
              <w:t xml:space="preserve"> COVID-19 годувати грудьми, якщо вони бажають це робити, адже грудне вигодовування дуже важливе для здоров’я дитини. Воно захищає від </w:t>
            </w:r>
            <w:r w:rsidR="00C43D99" w:rsidRPr="007D1436">
              <w:rPr>
                <w:rFonts w:ascii="Arial" w:hAnsi="Arial" w:cs="Arial"/>
                <w:sz w:val="22"/>
                <w:szCs w:val="22"/>
                <w:lang w:val="uk-UA"/>
              </w:rPr>
              <w:t>респіраторних</w:t>
            </w:r>
            <w:r w:rsidRPr="007D1436">
              <w:rPr>
                <w:rFonts w:ascii="Arial" w:hAnsi="Arial" w:cs="Arial"/>
                <w:sz w:val="22"/>
                <w:szCs w:val="22"/>
                <w:lang w:val="uk-UA"/>
              </w:rPr>
              <w:t xml:space="preserve"> та шлунково-кишкових </w:t>
            </w:r>
            <w:r w:rsidR="002C0764" w:rsidRPr="007D1436">
              <w:rPr>
                <w:rFonts w:ascii="Arial" w:hAnsi="Arial" w:cs="Arial"/>
                <w:sz w:val="22"/>
                <w:szCs w:val="22"/>
                <w:lang w:val="uk-UA"/>
              </w:rPr>
              <w:t>захворювань, запобігає недоїданню та знижує рівень дитячої смертності. Необхідно дотримуватися наступних заходів безпеки:</w:t>
            </w:r>
          </w:p>
          <w:p w14:paraId="4A4351A2" w14:textId="52783CA8" w:rsidR="002C0764" w:rsidRPr="007D1436" w:rsidRDefault="00F877D8" w:rsidP="00181A97">
            <w:pPr>
              <w:numPr>
                <w:ilvl w:val="0"/>
                <w:numId w:val="2"/>
              </w:numPr>
              <w:spacing w:before="100" w:beforeAutospacing="1" w:after="100" w:afterAutospacing="1" w:line="360" w:lineRule="auto"/>
              <w:rPr>
                <w:rFonts w:ascii="Arial" w:hAnsi="Arial" w:cs="Arial"/>
                <w:lang w:val="uk-UA"/>
              </w:rPr>
            </w:pPr>
            <w:r>
              <w:fldChar w:fldCharType="begin"/>
            </w:r>
            <w:r w:rsidRPr="007B5D85">
              <w:rPr>
                <w:lang w:val="ru-RU"/>
              </w:rPr>
              <w:instrText xml:space="preserve"> </w:instrText>
            </w:r>
            <w:r>
              <w:instrText>HYPERLINK</w:instrText>
            </w:r>
            <w:r w:rsidRPr="007B5D85">
              <w:rPr>
                <w:lang w:val="ru-RU"/>
              </w:rPr>
              <w:instrText xml:space="preserve"> "</w:instrText>
            </w:r>
            <w:r>
              <w:instrText>https</w:instrText>
            </w:r>
            <w:r w:rsidRPr="007B5D85">
              <w:rPr>
                <w:lang w:val="ru-RU"/>
              </w:rPr>
              <w:instrText>://</w:instrText>
            </w:r>
            <w:r>
              <w:instrText>www</w:instrText>
            </w:r>
            <w:r w:rsidRPr="007B5D85">
              <w:rPr>
                <w:lang w:val="ru-RU"/>
              </w:rPr>
              <w:instrText>.</w:instrText>
            </w:r>
            <w:r>
              <w:instrText>who</w:instrText>
            </w:r>
            <w:r w:rsidRPr="007B5D85">
              <w:rPr>
                <w:lang w:val="ru-RU"/>
              </w:rPr>
              <w:instrText>.</w:instrText>
            </w:r>
            <w:r>
              <w:instrText>int</w:instrText>
            </w:r>
            <w:r w:rsidRPr="007B5D85">
              <w:rPr>
                <w:lang w:val="ru-RU"/>
              </w:rPr>
              <w:instrText>/</w:instrText>
            </w:r>
            <w:r>
              <w:instrText>emergencies</w:instrText>
            </w:r>
            <w:r w:rsidRPr="007B5D85">
              <w:rPr>
                <w:lang w:val="ru-RU"/>
              </w:rPr>
              <w:instrText>/</w:instrText>
            </w:r>
            <w:r>
              <w:instrText>diseases</w:instrText>
            </w:r>
            <w:r w:rsidRPr="007B5D85">
              <w:rPr>
                <w:lang w:val="ru-RU"/>
              </w:rPr>
              <w:instrText>/</w:instrText>
            </w:r>
            <w:r>
              <w:instrText>novel</w:instrText>
            </w:r>
            <w:r w:rsidRPr="007B5D85">
              <w:rPr>
                <w:lang w:val="ru-RU"/>
              </w:rPr>
              <w:instrText>-</w:instrText>
            </w:r>
            <w:r>
              <w:instrText>coronavirus</w:instrText>
            </w:r>
            <w:r w:rsidRPr="007B5D85">
              <w:rPr>
                <w:lang w:val="ru-RU"/>
              </w:rPr>
              <w:instrText>-2019/</w:instrText>
            </w:r>
            <w:r>
              <w:instrText>advice</w:instrText>
            </w:r>
            <w:r w:rsidRPr="007B5D85">
              <w:rPr>
                <w:lang w:val="ru-RU"/>
              </w:rPr>
              <w:instrText>-</w:instrText>
            </w:r>
            <w:r>
              <w:instrText>for</w:instrText>
            </w:r>
            <w:r w:rsidRPr="007B5D85">
              <w:rPr>
                <w:lang w:val="ru-RU"/>
              </w:rPr>
              <w:instrText>-</w:instrText>
            </w:r>
            <w:r>
              <w:instrText>public</w:instrText>
            </w:r>
            <w:r w:rsidRPr="007B5D85">
              <w:rPr>
                <w:lang w:val="ru-RU"/>
              </w:rPr>
              <w:instrText xml:space="preserve">" </w:instrText>
            </w:r>
            <w:r>
              <w:fldChar w:fldCharType="separate"/>
            </w:r>
            <w:r w:rsidR="002C0764" w:rsidRPr="007D1436">
              <w:rPr>
                <w:rStyle w:val="a6"/>
                <w:rFonts w:ascii="Arial" w:hAnsi="Arial" w:cs="Arial"/>
                <w:lang w:val="uk-UA"/>
              </w:rPr>
              <w:t>Респіраторна гігієна</w:t>
            </w:r>
            <w:r>
              <w:rPr>
                <w:rStyle w:val="a6"/>
                <w:rFonts w:ascii="Arial" w:hAnsi="Arial" w:cs="Arial"/>
                <w:lang w:val="uk-UA"/>
              </w:rPr>
              <w:fldChar w:fldCharType="end"/>
            </w:r>
            <w:r w:rsidR="002C0764" w:rsidRPr="007D1436">
              <w:rPr>
                <w:rFonts w:ascii="Arial" w:hAnsi="Arial" w:cs="Arial"/>
                <w:lang w:val="uk-UA"/>
              </w:rPr>
              <w:t xml:space="preserve"> під час годування, </w:t>
            </w:r>
            <w:r>
              <w:fldChar w:fldCharType="begin"/>
            </w:r>
            <w:r w:rsidRPr="007B5D85">
              <w:rPr>
                <w:lang w:val="ru-RU"/>
              </w:rPr>
              <w:instrText xml:space="preserve"> </w:instrText>
            </w:r>
            <w:r>
              <w:instrText>HYPERLINK</w:instrText>
            </w:r>
            <w:r w:rsidRPr="007B5D85">
              <w:rPr>
                <w:lang w:val="ru-RU"/>
              </w:rPr>
              <w:instrText xml:space="preserve"> "</w:instrText>
            </w:r>
            <w:r>
              <w:instrText>https</w:instrText>
            </w:r>
            <w:r w:rsidRPr="007B5D85">
              <w:rPr>
                <w:lang w:val="ru-RU"/>
              </w:rPr>
              <w:instrText>://</w:instrText>
            </w:r>
            <w:r>
              <w:instrText>www</w:instrText>
            </w:r>
            <w:r w:rsidRPr="007B5D85">
              <w:rPr>
                <w:lang w:val="ru-RU"/>
              </w:rPr>
              <w:instrText>.</w:instrText>
            </w:r>
            <w:r>
              <w:instrText>who</w:instrText>
            </w:r>
            <w:r w:rsidRPr="007B5D85">
              <w:rPr>
                <w:lang w:val="ru-RU"/>
              </w:rPr>
              <w:instrText>.</w:instrText>
            </w:r>
            <w:r>
              <w:instrText>int</w:instrText>
            </w:r>
            <w:r w:rsidRPr="007B5D85">
              <w:rPr>
                <w:lang w:val="ru-RU"/>
              </w:rPr>
              <w:instrText>/</w:instrText>
            </w:r>
            <w:r>
              <w:instrText>emergencies</w:instrText>
            </w:r>
            <w:r w:rsidRPr="007B5D85">
              <w:rPr>
                <w:lang w:val="ru-RU"/>
              </w:rPr>
              <w:instrText>/</w:instrText>
            </w:r>
            <w:r>
              <w:instrText>diseases</w:instrText>
            </w:r>
            <w:r w:rsidRPr="007B5D85">
              <w:rPr>
                <w:lang w:val="ru-RU"/>
              </w:rPr>
              <w:instrText>/</w:instrText>
            </w:r>
            <w:r>
              <w:instrText>novel</w:instrText>
            </w:r>
            <w:r w:rsidRPr="007B5D85">
              <w:rPr>
                <w:lang w:val="ru-RU"/>
              </w:rPr>
              <w:instrText>-</w:instrText>
            </w:r>
            <w:r>
              <w:instrText>coronavirus</w:instrText>
            </w:r>
            <w:r w:rsidRPr="007B5D85">
              <w:rPr>
                <w:lang w:val="ru-RU"/>
              </w:rPr>
              <w:instrText>-2019/</w:instrText>
            </w:r>
            <w:r>
              <w:instrText>advice</w:instrText>
            </w:r>
            <w:r w:rsidRPr="007B5D85">
              <w:rPr>
                <w:lang w:val="ru-RU"/>
              </w:rPr>
              <w:instrText>-</w:instrText>
            </w:r>
            <w:r>
              <w:instrText>for</w:instrText>
            </w:r>
            <w:r w:rsidRPr="007B5D85">
              <w:rPr>
                <w:lang w:val="ru-RU"/>
              </w:rPr>
              <w:instrText>-</w:instrText>
            </w:r>
            <w:r>
              <w:instrText>public</w:instrText>
            </w:r>
            <w:r w:rsidRPr="007B5D85">
              <w:rPr>
                <w:lang w:val="ru-RU"/>
              </w:rPr>
              <w:instrText>/</w:instrText>
            </w:r>
            <w:r>
              <w:instrText>when</w:instrText>
            </w:r>
            <w:r w:rsidRPr="007B5D85">
              <w:rPr>
                <w:lang w:val="ru-RU"/>
              </w:rPr>
              <w:instrText>-</w:instrText>
            </w:r>
            <w:r>
              <w:instrText>and</w:instrText>
            </w:r>
            <w:r w:rsidRPr="007B5D85">
              <w:rPr>
                <w:lang w:val="ru-RU"/>
              </w:rPr>
              <w:instrText>-</w:instrText>
            </w:r>
            <w:r>
              <w:instrText>how</w:instrText>
            </w:r>
            <w:r w:rsidRPr="007B5D85">
              <w:rPr>
                <w:lang w:val="ru-RU"/>
              </w:rPr>
              <w:instrText>-</w:instrText>
            </w:r>
            <w:r>
              <w:instrText>to</w:instrText>
            </w:r>
            <w:r w:rsidRPr="007B5D85">
              <w:rPr>
                <w:lang w:val="ru-RU"/>
              </w:rPr>
              <w:instrText>-</w:instrText>
            </w:r>
            <w:r>
              <w:instrText>use</w:instrText>
            </w:r>
            <w:r w:rsidRPr="007B5D85">
              <w:rPr>
                <w:lang w:val="ru-RU"/>
              </w:rPr>
              <w:instrText>-</w:instrText>
            </w:r>
            <w:r>
              <w:instrText>masks</w:instrText>
            </w:r>
            <w:r w:rsidRPr="007B5D85">
              <w:rPr>
                <w:lang w:val="ru-RU"/>
              </w:rPr>
              <w:instrText xml:space="preserve">" </w:instrText>
            </w:r>
            <w:r>
              <w:fldChar w:fldCharType="separate"/>
            </w:r>
            <w:r w:rsidR="002C0764" w:rsidRPr="007D1436">
              <w:rPr>
                <w:rStyle w:val="a6"/>
                <w:rFonts w:ascii="Arial" w:hAnsi="Arial" w:cs="Arial"/>
                <w:lang w:val="uk-UA"/>
              </w:rPr>
              <w:t>носіння маски</w:t>
            </w:r>
            <w:r>
              <w:rPr>
                <w:rStyle w:val="a6"/>
                <w:rFonts w:ascii="Arial" w:hAnsi="Arial" w:cs="Arial"/>
                <w:lang w:val="uk-UA"/>
              </w:rPr>
              <w:fldChar w:fldCharType="end"/>
            </w:r>
            <w:r w:rsidR="002C0764" w:rsidRPr="007D1436">
              <w:rPr>
                <w:rFonts w:ascii="Arial" w:hAnsi="Arial" w:cs="Arial"/>
                <w:lang w:val="uk-UA"/>
              </w:rPr>
              <w:t>, якщо можливо</w:t>
            </w:r>
          </w:p>
          <w:p w14:paraId="6D27F8A8" w14:textId="5C5A3C71" w:rsidR="002C0764" w:rsidRPr="007D1436" w:rsidRDefault="002C0764" w:rsidP="00181A97">
            <w:pPr>
              <w:numPr>
                <w:ilvl w:val="0"/>
                <w:numId w:val="2"/>
              </w:numPr>
              <w:spacing w:before="100" w:beforeAutospacing="1" w:after="100" w:afterAutospacing="1" w:line="360" w:lineRule="auto"/>
              <w:rPr>
                <w:rFonts w:ascii="Arial" w:hAnsi="Arial" w:cs="Arial"/>
                <w:lang w:val="uk-UA"/>
              </w:rPr>
            </w:pPr>
            <w:r w:rsidRPr="007D1436">
              <w:rPr>
                <w:rFonts w:ascii="Arial" w:hAnsi="Arial" w:cs="Arial"/>
                <w:lang w:val="uk-UA"/>
              </w:rPr>
              <w:t>Миття рук до та після контакту з дитиною</w:t>
            </w:r>
          </w:p>
          <w:p w14:paraId="0CCDAA2C" w14:textId="10798A31" w:rsidR="002C0764" w:rsidRPr="007D1436" w:rsidRDefault="002C0764" w:rsidP="00181A97">
            <w:pPr>
              <w:numPr>
                <w:ilvl w:val="0"/>
                <w:numId w:val="2"/>
              </w:numPr>
              <w:spacing w:before="100" w:beforeAutospacing="1" w:after="100" w:afterAutospacing="1" w:line="360" w:lineRule="auto"/>
              <w:rPr>
                <w:rFonts w:ascii="Arial" w:hAnsi="Arial" w:cs="Arial"/>
                <w:lang w:val="uk-UA"/>
              </w:rPr>
            </w:pPr>
            <w:r w:rsidRPr="007D1436">
              <w:rPr>
                <w:rFonts w:ascii="Arial" w:hAnsi="Arial" w:cs="Arial"/>
                <w:lang w:val="uk-UA"/>
              </w:rPr>
              <w:t xml:space="preserve">Регулярне очищення </w:t>
            </w:r>
            <w:r w:rsidRPr="007B5D85">
              <w:rPr>
                <w:rFonts w:ascii="Arial" w:hAnsi="Arial" w:cs="Arial"/>
                <w:lang w:val="uk-UA"/>
              </w:rPr>
              <w:t xml:space="preserve">та </w:t>
            </w:r>
            <w:r w:rsidR="007D1436" w:rsidRPr="007B5D85">
              <w:rPr>
                <w:rFonts w:ascii="Arial" w:hAnsi="Arial" w:cs="Arial"/>
                <w:lang w:val="uk-UA"/>
              </w:rPr>
              <w:t>дезінфекція</w:t>
            </w:r>
            <w:r w:rsidRPr="007B5D85">
              <w:rPr>
                <w:rFonts w:ascii="Arial" w:hAnsi="Arial" w:cs="Arial"/>
                <w:lang w:val="uk-UA"/>
              </w:rPr>
              <w:t xml:space="preserve"> </w:t>
            </w:r>
            <w:r w:rsidRPr="007D1436">
              <w:rPr>
                <w:rFonts w:ascii="Arial" w:hAnsi="Arial" w:cs="Arial"/>
                <w:lang w:val="uk-UA"/>
              </w:rPr>
              <w:t>поверхонь, яких Ви могли торкатися</w:t>
            </w:r>
          </w:p>
          <w:p w14:paraId="7B34E129" w14:textId="4E654B21" w:rsidR="00181A97" w:rsidRPr="007D1436" w:rsidRDefault="002C0764" w:rsidP="00D74F1C">
            <w:pPr>
              <w:spacing w:before="100" w:beforeAutospacing="1" w:after="100" w:afterAutospacing="1" w:line="360" w:lineRule="auto"/>
              <w:rPr>
                <w:rFonts w:ascii="Arial" w:hAnsi="Arial" w:cs="Arial"/>
                <w:lang w:val="uk-UA"/>
              </w:rPr>
            </w:pPr>
            <w:r w:rsidRPr="007D1436">
              <w:rPr>
                <w:rFonts w:ascii="Arial" w:hAnsi="Arial" w:cs="Arial"/>
                <w:color w:val="000000"/>
                <w:lang w:val="uk-UA"/>
              </w:rPr>
              <w:t xml:space="preserve"> </w:t>
            </w:r>
            <w:r w:rsidR="00181A97" w:rsidRPr="007D1436">
              <w:rPr>
                <w:rFonts w:ascii="Arial" w:hAnsi="Arial" w:cs="Arial"/>
                <w:color w:val="000000"/>
                <w:lang w:val="uk-UA"/>
              </w:rPr>
              <w:t>(</w:t>
            </w:r>
            <w:r w:rsidR="00D74F1C" w:rsidRPr="007D1436">
              <w:rPr>
                <w:rFonts w:ascii="Arial" w:hAnsi="Arial" w:cs="Arial"/>
                <w:color w:val="000000"/>
                <w:lang w:val="uk-UA"/>
              </w:rPr>
              <w:t>Джерело</w:t>
            </w:r>
            <w:r w:rsidR="00181A97" w:rsidRPr="007D1436">
              <w:rPr>
                <w:rFonts w:ascii="Arial" w:hAnsi="Arial" w:cs="Arial"/>
                <w:color w:val="000000"/>
                <w:lang w:val="uk-UA"/>
              </w:rPr>
              <w:t xml:space="preserve">: </w:t>
            </w:r>
            <w:hyperlink r:id="rId7" w:history="1">
              <w:r w:rsidR="00181A97" w:rsidRPr="007D1436">
                <w:rPr>
                  <w:rStyle w:val="a6"/>
                  <w:rFonts w:ascii="Arial" w:hAnsi="Arial" w:cs="Arial"/>
                  <w:lang w:val="uk-UA"/>
                </w:rPr>
                <w:t>WHO</w:t>
              </w:r>
            </w:hyperlink>
            <w:r w:rsidR="00181A97" w:rsidRPr="007D1436">
              <w:rPr>
                <w:rFonts w:ascii="Arial" w:hAnsi="Arial" w:cs="Arial"/>
                <w:color w:val="000000"/>
                <w:lang w:val="uk-UA"/>
              </w:rPr>
              <w:t xml:space="preserve">, </w:t>
            </w:r>
            <w:hyperlink r:id="rId8" w:history="1">
              <w:r w:rsidR="00181A97" w:rsidRPr="007D1436">
                <w:rPr>
                  <w:rStyle w:val="a6"/>
                  <w:rFonts w:ascii="Arial" w:hAnsi="Arial" w:cs="Arial"/>
                  <w:lang w:val="uk-UA"/>
                </w:rPr>
                <w:t>SFC</w:t>
              </w:r>
            </w:hyperlink>
            <w:r w:rsidR="00181A97" w:rsidRPr="007D1436">
              <w:rPr>
                <w:rFonts w:ascii="Arial" w:hAnsi="Arial" w:cs="Arial"/>
                <w:color w:val="000000"/>
                <w:lang w:val="uk-UA"/>
              </w:rPr>
              <w:t xml:space="preserve"> </w:t>
            </w:r>
            <w:r w:rsidR="00181A97" w:rsidRPr="007D1436">
              <w:rPr>
                <w:rFonts w:ascii="Arial" w:hAnsi="Arial" w:cs="Arial"/>
                <w:lang w:val="uk-UA"/>
              </w:rPr>
              <w:t>)</w:t>
            </w:r>
          </w:p>
        </w:tc>
      </w:tr>
      <w:tr w:rsidR="00181A97" w:rsidRPr="007B5D85" w14:paraId="15AD4DC8" w14:textId="77777777" w:rsidTr="00A928DD">
        <w:tc>
          <w:tcPr>
            <w:tcW w:w="9062" w:type="dxa"/>
          </w:tcPr>
          <w:p w14:paraId="6DE56DAC" w14:textId="4FB89374" w:rsidR="00AA2E58" w:rsidRPr="007D1436" w:rsidRDefault="00AA2E58" w:rsidP="00A928DD">
            <w:pPr>
              <w:pStyle w:val="a3"/>
              <w:numPr>
                <w:ilvl w:val="1"/>
                <w:numId w:val="1"/>
              </w:numPr>
              <w:rPr>
                <w:rFonts w:ascii="Arial" w:hAnsi="Arial" w:cs="Arial"/>
                <w:b/>
                <w:lang w:val="uk-UA"/>
              </w:rPr>
            </w:pPr>
            <w:r w:rsidRPr="007D1436">
              <w:rPr>
                <w:rFonts w:ascii="Arial" w:hAnsi="Arial" w:cs="Arial"/>
                <w:b/>
                <w:lang w:val="uk-UA"/>
              </w:rPr>
              <w:t>Що я можу зробити, якщо у мене COVID-19 і я сумніваюся</w:t>
            </w:r>
            <w:r w:rsidR="00C77F2B" w:rsidRPr="007D1436">
              <w:rPr>
                <w:rFonts w:ascii="Arial" w:hAnsi="Arial" w:cs="Arial"/>
                <w:b/>
                <w:lang w:val="uk-UA"/>
              </w:rPr>
              <w:t>,</w:t>
            </w:r>
            <w:r w:rsidRPr="007D1436">
              <w:rPr>
                <w:rFonts w:ascii="Arial" w:hAnsi="Arial" w:cs="Arial"/>
                <w:b/>
                <w:lang w:val="uk-UA"/>
              </w:rPr>
              <w:t xml:space="preserve"> що мені варто годувати дитину безпосередньо контактуючи з нею?</w:t>
            </w:r>
          </w:p>
        </w:tc>
      </w:tr>
      <w:tr w:rsidR="00181A97" w:rsidRPr="007B5D85" w14:paraId="2E45E86F" w14:textId="77777777" w:rsidTr="00A928DD">
        <w:tc>
          <w:tcPr>
            <w:tcW w:w="9062" w:type="dxa"/>
          </w:tcPr>
          <w:p w14:paraId="2BAE331C" w14:textId="6A435998" w:rsidR="00AA2E58" w:rsidRPr="007D1436" w:rsidRDefault="00AA2E58" w:rsidP="00AA2E58">
            <w:pPr>
              <w:spacing w:before="100" w:beforeAutospacing="1" w:after="100" w:afterAutospacing="1" w:line="360" w:lineRule="auto"/>
              <w:jc w:val="both"/>
              <w:rPr>
                <w:rFonts w:ascii="Arial" w:eastAsia="Times New Roman" w:hAnsi="Arial" w:cs="Arial"/>
                <w:lang w:val="uk-UA" w:eastAsia="de-DE"/>
              </w:rPr>
            </w:pPr>
            <w:r w:rsidRPr="007D1436">
              <w:rPr>
                <w:rFonts w:ascii="Arial" w:eastAsia="Times New Roman" w:hAnsi="Arial" w:cs="Arial"/>
                <w:lang w:val="uk-UA" w:eastAsia="de-DE"/>
              </w:rPr>
              <w:t xml:space="preserve">Відповідно до рекомендацій ВООЗ, жінки які надто погано себе почувають для того щоб годувати грудьми через COVID-19 або інші ускладнення, </w:t>
            </w:r>
            <w:r w:rsidR="00C43D99" w:rsidRPr="007D1436">
              <w:rPr>
                <w:rFonts w:ascii="Arial" w:eastAsia="Times New Roman" w:hAnsi="Arial" w:cs="Arial"/>
                <w:lang w:val="uk-UA" w:eastAsia="de-DE"/>
              </w:rPr>
              <w:t>повинні</w:t>
            </w:r>
            <w:r w:rsidRPr="007D1436">
              <w:rPr>
                <w:rFonts w:ascii="Arial" w:eastAsia="Times New Roman" w:hAnsi="Arial" w:cs="Arial"/>
                <w:lang w:val="uk-UA" w:eastAsia="de-DE"/>
              </w:rPr>
              <w:t xml:space="preserve"> </w:t>
            </w:r>
            <w:r w:rsidR="00C43D99" w:rsidRPr="007D1436">
              <w:rPr>
                <w:rFonts w:ascii="Arial" w:eastAsia="Times New Roman" w:hAnsi="Arial" w:cs="Arial"/>
                <w:lang w:val="uk-UA" w:eastAsia="de-DE"/>
              </w:rPr>
              <w:t>бути</w:t>
            </w:r>
            <w:r w:rsidRPr="007D1436">
              <w:rPr>
                <w:rFonts w:ascii="Arial" w:eastAsia="Times New Roman" w:hAnsi="Arial" w:cs="Arial"/>
                <w:lang w:val="uk-UA" w:eastAsia="de-DE"/>
              </w:rPr>
              <w:t xml:space="preserve"> п</w:t>
            </w:r>
            <w:r w:rsidR="00C43D99" w:rsidRPr="007D1436">
              <w:rPr>
                <w:rFonts w:ascii="Arial" w:eastAsia="Times New Roman" w:hAnsi="Arial" w:cs="Arial"/>
                <w:lang w:val="uk-UA" w:eastAsia="de-DE"/>
              </w:rPr>
              <w:t>ідтримані</w:t>
            </w:r>
            <w:r w:rsidRPr="007D1436">
              <w:rPr>
                <w:rFonts w:ascii="Arial" w:eastAsia="Times New Roman" w:hAnsi="Arial" w:cs="Arial"/>
                <w:lang w:val="uk-UA" w:eastAsia="de-DE"/>
              </w:rPr>
              <w:t xml:space="preserve"> в забезпеченні дитини грудним молоком в будь-який доступний і прийнятний для них спосіб. Це може включати:</w:t>
            </w:r>
          </w:p>
          <w:p w14:paraId="3F22B994" w14:textId="0F5E03F7" w:rsidR="00181A97" w:rsidRPr="007D1436" w:rsidRDefault="007D4547" w:rsidP="00202857">
            <w:pPr>
              <w:numPr>
                <w:ilvl w:val="0"/>
                <w:numId w:val="3"/>
              </w:numPr>
              <w:spacing w:before="100" w:beforeAutospacing="1" w:after="100" w:afterAutospacing="1" w:line="360" w:lineRule="auto"/>
              <w:rPr>
                <w:rFonts w:ascii="Arial" w:eastAsia="Times New Roman" w:hAnsi="Arial" w:cs="Arial"/>
                <w:lang w:val="uk-UA" w:eastAsia="de-DE"/>
              </w:rPr>
            </w:pPr>
            <w:r w:rsidRPr="007D1436">
              <w:rPr>
                <w:rFonts w:ascii="Arial" w:eastAsia="Times New Roman" w:hAnsi="Arial" w:cs="Arial"/>
                <w:lang w:val="uk-UA" w:eastAsia="de-DE"/>
              </w:rPr>
              <w:t>Зціджене грудне молоко</w:t>
            </w:r>
          </w:p>
          <w:p w14:paraId="32362C32" w14:textId="71253366" w:rsidR="00181A97" w:rsidRPr="007D1436" w:rsidRDefault="007D4547" w:rsidP="00181A97">
            <w:pPr>
              <w:numPr>
                <w:ilvl w:val="0"/>
                <w:numId w:val="3"/>
              </w:numPr>
              <w:spacing w:before="100" w:beforeAutospacing="1" w:after="100" w:afterAutospacing="1" w:line="360" w:lineRule="auto"/>
              <w:rPr>
                <w:rFonts w:ascii="Arial" w:eastAsia="Times New Roman" w:hAnsi="Arial" w:cs="Arial"/>
                <w:lang w:val="uk-UA" w:eastAsia="de-DE"/>
              </w:rPr>
            </w:pPr>
            <w:r w:rsidRPr="007D1436">
              <w:rPr>
                <w:rFonts w:ascii="Arial" w:eastAsia="Times New Roman" w:hAnsi="Arial" w:cs="Arial"/>
                <w:lang w:val="uk-UA" w:eastAsia="de-DE"/>
              </w:rPr>
              <w:t>Донорське людське грудне молоко</w:t>
            </w:r>
          </w:p>
          <w:p w14:paraId="6E44E84F" w14:textId="34D0FFA6" w:rsidR="00AA2E58" w:rsidRPr="007D1436" w:rsidRDefault="00AA2E58" w:rsidP="00AA2E58">
            <w:pPr>
              <w:spacing w:line="360" w:lineRule="auto"/>
              <w:jc w:val="both"/>
              <w:rPr>
                <w:rFonts w:ascii="Arial" w:hAnsi="Arial" w:cs="Arial"/>
                <w:lang w:val="uk-UA"/>
              </w:rPr>
            </w:pPr>
            <w:r w:rsidRPr="007D1436">
              <w:rPr>
                <w:rFonts w:ascii="Arial" w:hAnsi="Arial" w:cs="Arial"/>
                <w:lang w:val="uk-UA"/>
              </w:rPr>
              <w:t>Будь ласка, зважайте на те</w:t>
            </w:r>
            <w:r w:rsidR="00D74F1C" w:rsidRPr="007D1436">
              <w:rPr>
                <w:rFonts w:ascii="Arial" w:hAnsi="Arial" w:cs="Arial"/>
                <w:lang w:val="uk-UA"/>
              </w:rPr>
              <w:t>,</w:t>
            </w:r>
            <w:r w:rsidRPr="007D1436">
              <w:rPr>
                <w:rFonts w:ascii="Arial" w:hAnsi="Arial" w:cs="Arial"/>
                <w:lang w:val="uk-UA"/>
              </w:rPr>
              <w:t xml:space="preserve"> що донорське молоко зазвичай резервується для госпіталізованих недоношених дітей або, в деяких випадках, для дітей з тяжкими </w:t>
            </w:r>
            <w:r w:rsidR="00C43D99" w:rsidRPr="007D1436">
              <w:rPr>
                <w:rFonts w:ascii="Arial" w:hAnsi="Arial" w:cs="Arial"/>
                <w:lang w:val="uk-UA"/>
              </w:rPr>
              <w:t>захворюваннями кишківника</w:t>
            </w:r>
            <w:r w:rsidRPr="007D1436">
              <w:rPr>
                <w:rFonts w:ascii="Arial" w:hAnsi="Arial" w:cs="Arial"/>
                <w:lang w:val="uk-UA"/>
              </w:rPr>
              <w:t>. Тому, якщо Ваша дитина не потрапляє в жодну з цих категорій, суміш буде найкращим вибором в такій ситуації, яка в більшості випадків триватиме лише декілька днів.</w:t>
            </w:r>
          </w:p>
          <w:p w14:paraId="3590FB85" w14:textId="77777777" w:rsidR="00181A97" w:rsidRPr="007D1436" w:rsidRDefault="00181A97" w:rsidP="00A928DD">
            <w:pPr>
              <w:spacing w:line="360" w:lineRule="auto"/>
              <w:rPr>
                <w:rStyle w:val="a6"/>
                <w:rFonts w:ascii="Arial" w:eastAsia="Times New Roman" w:hAnsi="Arial" w:cs="Arial"/>
                <w:color w:val="auto"/>
                <w:lang w:val="uk-UA" w:eastAsia="de-DE"/>
              </w:rPr>
            </w:pPr>
            <w:bookmarkStart w:id="0" w:name="_Hlk38732366"/>
          </w:p>
          <w:p w14:paraId="160DE639" w14:textId="64829B85" w:rsidR="00181A97" w:rsidRPr="007D1436" w:rsidRDefault="00181A97" w:rsidP="00D74F1C">
            <w:pPr>
              <w:spacing w:line="360" w:lineRule="auto"/>
              <w:rPr>
                <w:rFonts w:ascii="Arial" w:hAnsi="Arial" w:cs="Arial"/>
                <w:lang w:val="uk-UA"/>
              </w:rPr>
            </w:pPr>
            <w:r w:rsidRPr="007D1436">
              <w:rPr>
                <w:rFonts w:ascii="Arial" w:hAnsi="Arial" w:cs="Arial"/>
                <w:lang w:val="uk-UA"/>
              </w:rPr>
              <w:t>(</w:t>
            </w:r>
            <w:r w:rsidR="00D74F1C" w:rsidRPr="007D1436">
              <w:rPr>
                <w:rFonts w:ascii="Arial" w:hAnsi="Arial" w:cs="Arial"/>
                <w:lang w:val="uk-UA"/>
              </w:rPr>
              <w:t>Джерело</w:t>
            </w:r>
            <w:r w:rsidRPr="007D1436">
              <w:rPr>
                <w:rFonts w:ascii="Arial" w:hAnsi="Arial" w:cs="Arial"/>
                <w:lang w:val="uk-UA"/>
              </w:rPr>
              <w:t xml:space="preserve">: </w:t>
            </w:r>
            <w:r w:rsidR="00F877D8">
              <w:fldChar w:fldCharType="begin"/>
            </w:r>
            <w:r w:rsidR="00F877D8" w:rsidRPr="007B5D85">
              <w:rPr>
                <w:lang w:val="en-GB"/>
              </w:rPr>
              <w:instrText xml:space="preserve"> HYPERLINK "https://www.who.int/emergencies/diseases/novel-coronavirus-2019/ques</w:instrText>
            </w:r>
            <w:r w:rsidR="00F877D8" w:rsidRPr="007B5D85">
              <w:rPr>
                <w:lang w:val="en-GB"/>
              </w:rPr>
              <w:instrText xml:space="preserve">tion-and-answers-hub/q-a-detail/q-a-on-covid-19-and-breastfeeding" </w:instrText>
            </w:r>
            <w:r w:rsidR="00F877D8">
              <w:fldChar w:fldCharType="separate"/>
            </w:r>
            <w:proofErr w:type="spellStart"/>
            <w:r w:rsidR="00C80570" w:rsidRPr="007D1436">
              <w:rPr>
                <w:rStyle w:val="a6"/>
                <w:rFonts w:ascii="Arial" w:hAnsi="Arial" w:cs="Arial"/>
                <w:lang w:val="uk-UA"/>
              </w:rPr>
              <w:t>WHO</w:t>
            </w:r>
            <w:r w:rsidR="00F877D8">
              <w:rPr>
                <w:rStyle w:val="a6"/>
                <w:rFonts w:ascii="Arial" w:hAnsi="Arial" w:cs="Arial"/>
                <w:lang w:val="uk-UA"/>
              </w:rPr>
              <w:fldChar w:fldCharType="end"/>
            </w:r>
            <w:r w:rsidR="00C80570" w:rsidRPr="007D1436">
              <w:rPr>
                <w:rFonts w:ascii="Arial" w:hAnsi="Arial" w:cs="Arial"/>
                <w:color w:val="000000"/>
                <w:lang w:val="uk-UA"/>
              </w:rPr>
              <w:t>,</w:t>
            </w:r>
            <w:r w:rsidR="00F877D8">
              <w:fldChar w:fldCharType="begin"/>
            </w:r>
            <w:proofErr w:type="spellEnd"/>
            <w:r w:rsidR="00F877D8" w:rsidRPr="007B5D85">
              <w:rPr>
                <w:lang w:val="en-GB"/>
              </w:rPr>
              <w:instrText xml:space="preserve"> HYPERLINK "https://www.larsson-rosenquist.org/media/1353/2003_nicu_babies_covid19.pdf" </w:instrText>
            </w:r>
            <w:proofErr w:type="spellStart"/>
            <w:r w:rsidR="00F877D8">
              <w:fldChar w:fldCharType="separate"/>
            </w:r>
            <w:r w:rsidRPr="007D1436">
              <w:rPr>
                <w:rStyle w:val="a6"/>
                <w:rFonts w:ascii="Arial" w:hAnsi="Arial" w:cs="Arial"/>
                <w:lang w:val="uk-UA"/>
              </w:rPr>
              <w:t>Larsson</w:t>
            </w:r>
            <w:proofErr w:type="spellEnd"/>
            <w:r w:rsidRPr="007D1436">
              <w:rPr>
                <w:rStyle w:val="a6"/>
                <w:rFonts w:ascii="Arial" w:hAnsi="Arial" w:cs="Arial"/>
                <w:lang w:val="uk-UA"/>
              </w:rPr>
              <w:t xml:space="preserve"> </w:t>
            </w:r>
            <w:proofErr w:type="spellStart"/>
            <w:r w:rsidRPr="007D1436">
              <w:rPr>
                <w:rStyle w:val="a6"/>
                <w:rFonts w:ascii="Arial" w:hAnsi="Arial" w:cs="Arial"/>
                <w:lang w:val="uk-UA"/>
              </w:rPr>
              <w:t>Rosenquist</w:t>
            </w:r>
            <w:proofErr w:type="spellEnd"/>
            <w:r w:rsidRPr="007D1436">
              <w:rPr>
                <w:rStyle w:val="a6"/>
                <w:rFonts w:ascii="Arial" w:hAnsi="Arial" w:cs="Arial"/>
                <w:lang w:val="uk-UA"/>
              </w:rPr>
              <w:t xml:space="preserve"> </w:t>
            </w:r>
            <w:proofErr w:type="spellStart"/>
            <w:r w:rsidRPr="007D1436">
              <w:rPr>
                <w:rStyle w:val="a6"/>
                <w:rFonts w:ascii="Arial" w:hAnsi="Arial" w:cs="Arial"/>
                <w:lang w:val="uk-UA"/>
              </w:rPr>
              <w:t>Foundation</w:t>
            </w:r>
            <w:proofErr w:type="spellEnd"/>
            <w:r w:rsidR="00F877D8">
              <w:rPr>
                <w:rStyle w:val="a6"/>
                <w:rFonts w:ascii="Arial" w:hAnsi="Arial" w:cs="Arial"/>
                <w:lang w:val="uk-UA"/>
              </w:rPr>
              <w:fldChar w:fldCharType="end"/>
            </w:r>
            <w:r w:rsidRPr="007D1436">
              <w:rPr>
                <w:rFonts w:ascii="Arial" w:hAnsi="Arial" w:cs="Arial"/>
                <w:lang w:val="uk-UA"/>
              </w:rPr>
              <w:t>)</w:t>
            </w:r>
            <w:bookmarkEnd w:id="0"/>
          </w:p>
        </w:tc>
      </w:tr>
      <w:tr w:rsidR="00181A97" w:rsidRPr="007D1436" w14:paraId="5A23818E" w14:textId="77777777" w:rsidTr="00A928DD">
        <w:tc>
          <w:tcPr>
            <w:tcW w:w="9062" w:type="dxa"/>
          </w:tcPr>
          <w:p w14:paraId="4AF2A7FD" w14:textId="0109203F" w:rsidR="00C43D99" w:rsidRPr="007D1436" w:rsidRDefault="00C43D99" w:rsidP="006C60D8">
            <w:pPr>
              <w:pStyle w:val="a3"/>
              <w:numPr>
                <w:ilvl w:val="1"/>
                <w:numId w:val="1"/>
              </w:numPr>
              <w:jc w:val="both"/>
              <w:rPr>
                <w:rFonts w:ascii="Arial" w:hAnsi="Arial" w:cs="Arial"/>
                <w:b/>
                <w:lang w:val="uk-UA"/>
              </w:rPr>
            </w:pPr>
            <w:bookmarkStart w:id="1" w:name="_Hlk38964920"/>
            <w:r w:rsidRPr="007D1436">
              <w:rPr>
                <w:rFonts w:ascii="Arial" w:hAnsi="Arial" w:cs="Arial"/>
                <w:b/>
                <w:lang w:val="uk-UA"/>
              </w:rPr>
              <w:t>Я розділена зі своєю дитиною через пандемію COVID-19, але я хочу забезпечувати свою дитину грудним молоком. Що я можу зробити?</w:t>
            </w:r>
          </w:p>
        </w:tc>
      </w:tr>
      <w:tr w:rsidR="00181A97" w:rsidRPr="007D1436" w14:paraId="44B4142E" w14:textId="77777777" w:rsidTr="00A928DD">
        <w:tc>
          <w:tcPr>
            <w:tcW w:w="9062" w:type="dxa"/>
          </w:tcPr>
          <w:p w14:paraId="1F2E0CF7" w14:textId="6D61BB8E" w:rsidR="00181A97" w:rsidRPr="007D1436" w:rsidRDefault="00D74F1C" w:rsidP="004929C8">
            <w:pPr>
              <w:spacing w:line="360" w:lineRule="auto"/>
              <w:jc w:val="both"/>
              <w:rPr>
                <w:rFonts w:ascii="Arial" w:hAnsi="Arial" w:cs="Arial"/>
                <w:iCs/>
                <w:spacing w:val="1"/>
                <w:shd w:val="clear" w:color="auto" w:fill="FFFFFF"/>
                <w:lang w:val="uk-UA"/>
              </w:rPr>
            </w:pPr>
            <w:r w:rsidRPr="007D1436">
              <w:rPr>
                <w:rFonts w:ascii="Arial" w:hAnsi="Arial" w:cs="Arial"/>
                <w:iCs/>
                <w:spacing w:val="1"/>
                <w:shd w:val="clear" w:color="auto" w:fill="FFFFFF"/>
                <w:lang w:val="uk-UA"/>
              </w:rPr>
              <w:t>Ви можете</w:t>
            </w:r>
            <w:r w:rsidR="00C43D99" w:rsidRPr="007D1436">
              <w:rPr>
                <w:rFonts w:ascii="Arial" w:hAnsi="Arial" w:cs="Arial"/>
                <w:iCs/>
                <w:spacing w:val="1"/>
                <w:shd w:val="clear" w:color="auto" w:fill="FFFFFF"/>
                <w:lang w:val="uk-UA"/>
              </w:rPr>
              <w:t xml:space="preserve"> використовувати молоковідсмоктувач для зцідж</w:t>
            </w:r>
            <w:r w:rsidR="007D1436" w:rsidRPr="007D1436">
              <w:rPr>
                <w:rFonts w:ascii="Arial" w:hAnsi="Arial" w:cs="Arial"/>
                <w:iCs/>
                <w:spacing w:val="1"/>
                <w:shd w:val="clear" w:color="auto" w:fill="FFFFFF"/>
                <w:lang w:val="uk-UA"/>
              </w:rPr>
              <w:t>ува</w:t>
            </w:r>
            <w:r w:rsidR="00C43D99" w:rsidRPr="007D1436">
              <w:rPr>
                <w:rFonts w:ascii="Arial" w:hAnsi="Arial" w:cs="Arial"/>
                <w:iCs/>
                <w:spacing w:val="1"/>
                <w:shd w:val="clear" w:color="auto" w:fill="FFFFFF"/>
                <w:lang w:val="uk-UA"/>
              </w:rPr>
              <w:t xml:space="preserve">ння Вашого молока. Запитайте про це у </w:t>
            </w:r>
            <w:r w:rsidR="004929C8" w:rsidRPr="007D1436">
              <w:rPr>
                <w:rFonts w:ascii="Arial" w:hAnsi="Arial" w:cs="Arial"/>
                <w:iCs/>
                <w:spacing w:val="1"/>
                <w:shd w:val="clear" w:color="auto" w:fill="FFFFFF"/>
                <w:lang w:val="uk-UA"/>
              </w:rPr>
              <w:t>Вашого лікаря</w:t>
            </w:r>
            <w:r w:rsidR="00C43D99" w:rsidRPr="007D1436">
              <w:rPr>
                <w:rFonts w:ascii="Arial" w:hAnsi="Arial" w:cs="Arial"/>
                <w:iCs/>
                <w:spacing w:val="1"/>
                <w:shd w:val="clear" w:color="auto" w:fill="FFFFFF"/>
                <w:lang w:val="uk-UA"/>
              </w:rPr>
              <w:t xml:space="preserve"> або консультанта з грудного вигодовування, вони можуть надати інформацію про те де можна придбати молоковідсмоктувач, як його </w:t>
            </w:r>
            <w:r w:rsidR="00C43D99" w:rsidRPr="007D1436">
              <w:rPr>
                <w:rFonts w:ascii="Arial" w:hAnsi="Arial" w:cs="Arial"/>
                <w:iCs/>
                <w:spacing w:val="1"/>
                <w:shd w:val="clear" w:color="auto" w:fill="FFFFFF"/>
                <w:lang w:val="uk-UA"/>
              </w:rPr>
              <w:lastRenderedPageBreak/>
              <w:t>використовувати і підтримувати гігієнічно чистим (Ви також зможете знайти інформацію про те як мити молоковідсмоктувач нижче). Регулярно уточнюйте у Вашого лікаря, чи можливо уже годувати грудьми безпосередньо</w:t>
            </w:r>
            <w:r w:rsidR="006C60D8" w:rsidRPr="007D1436">
              <w:rPr>
                <w:rFonts w:ascii="Arial" w:hAnsi="Arial" w:cs="Arial"/>
                <w:iCs/>
                <w:spacing w:val="1"/>
                <w:shd w:val="clear" w:color="auto" w:fill="FFFFFF"/>
                <w:lang w:val="uk-UA"/>
              </w:rPr>
              <w:t xml:space="preserve"> контактуючи з дитиною</w:t>
            </w:r>
            <w:r w:rsidR="00C43D99" w:rsidRPr="007D1436">
              <w:rPr>
                <w:rFonts w:ascii="Arial" w:hAnsi="Arial" w:cs="Arial"/>
                <w:iCs/>
                <w:spacing w:val="1"/>
                <w:shd w:val="clear" w:color="auto" w:fill="FFFFFF"/>
                <w:lang w:val="uk-UA"/>
              </w:rPr>
              <w:t>. Обов’язково добре харчуйтеся і достатньо пийте щоб підтримувати лактацію.</w:t>
            </w:r>
          </w:p>
        </w:tc>
      </w:tr>
      <w:bookmarkEnd w:id="1"/>
      <w:tr w:rsidR="00181A97" w:rsidRPr="007B5D85" w14:paraId="30842311" w14:textId="77777777" w:rsidTr="00A928DD">
        <w:tc>
          <w:tcPr>
            <w:tcW w:w="9062" w:type="dxa"/>
          </w:tcPr>
          <w:p w14:paraId="4B77083E" w14:textId="10E64D50" w:rsidR="00C43D99" w:rsidRPr="007D1436" w:rsidRDefault="00DB138E" w:rsidP="00A928DD">
            <w:pPr>
              <w:pStyle w:val="a3"/>
              <w:numPr>
                <w:ilvl w:val="1"/>
                <w:numId w:val="1"/>
              </w:numPr>
              <w:rPr>
                <w:rFonts w:ascii="Arial" w:hAnsi="Arial" w:cs="Arial"/>
                <w:b/>
                <w:lang w:val="uk-UA"/>
              </w:rPr>
            </w:pPr>
            <w:r w:rsidRPr="007D1436">
              <w:rPr>
                <w:rFonts w:ascii="Arial" w:hAnsi="Arial" w:cs="Arial"/>
                <w:b/>
                <w:lang w:val="uk-UA"/>
              </w:rPr>
              <w:lastRenderedPageBreak/>
              <w:t xml:space="preserve">Моя партнерка </w:t>
            </w:r>
            <w:r w:rsidR="00CA73CE" w:rsidRPr="007D1436">
              <w:rPr>
                <w:rFonts w:ascii="Arial" w:hAnsi="Arial" w:cs="Arial"/>
                <w:b/>
                <w:lang w:val="uk-UA"/>
              </w:rPr>
              <w:t>ходить</w:t>
            </w:r>
            <w:r w:rsidRPr="007D1436">
              <w:rPr>
                <w:rFonts w:ascii="Arial" w:hAnsi="Arial" w:cs="Arial"/>
                <w:b/>
                <w:lang w:val="uk-UA"/>
              </w:rPr>
              <w:t xml:space="preserve"> до відділення годувати грудьми – як я можу підтримати її?</w:t>
            </w:r>
          </w:p>
        </w:tc>
      </w:tr>
      <w:tr w:rsidR="00181A97" w:rsidRPr="007D1436" w14:paraId="279ABA82" w14:textId="77777777" w:rsidTr="00A928DD">
        <w:tc>
          <w:tcPr>
            <w:tcW w:w="9062" w:type="dxa"/>
          </w:tcPr>
          <w:p w14:paraId="7A5D3FC3" w14:textId="47F0B061" w:rsidR="00181A97" w:rsidRPr="007D1436" w:rsidRDefault="00DB138E" w:rsidP="004929C8">
            <w:pPr>
              <w:spacing w:line="360" w:lineRule="auto"/>
              <w:jc w:val="both"/>
              <w:rPr>
                <w:rFonts w:ascii="Arial" w:hAnsi="Arial" w:cs="Arial"/>
                <w:lang w:val="uk-UA"/>
              </w:rPr>
            </w:pPr>
            <w:r w:rsidRPr="007D1436">
              <w:rPr>
                <w:rFonts w:ascii="Arial" w:hAnsi="Arial" w:cs="Arial"/>
                <w:lang w:val="uk-UA"/>
              </w:rPr>
              <w:t xml:space="preserve">Ознайомтеся з інформацією про </w:t>
            </w:r>
            <w:r w:rsidR="00F877D8">
              <w:fldChar w:fldCharType="begin"/>
            </w:r>
            <w:r w:rsidR="00F877D8" w:rsidRPr="007B5D85">
              <w:rPr>
                <w:lang w:val="ru-RU"/>
              </w:rPr>
              <w:instrText xml:space="preserve"> </w:instrText>
            </w:r>
            <w:r w:rsidR="00F877D8">
              <w:instrText>HYPERLINK</w:instrText>
            </w:r>
            <w:r w:rsidR="00F877D8" w:rsidRPr="007B5D85">
              <w:rPr>
                <w:lang w:val="ru-RU"/>
              </w:rPr>
              <w:instrText xml:space="preserve"> "</w:instrText>
            </w:r>
            <w:r w:rsidR="00F877D8">
              <w:instrText>https</w:instrText>
            </w:r>
            <w:r w:rsidR="00F877D8" w:rsidRPr="007B5D85">
              <w:rPr>
                <w:lang w:val="ru-RU"/>
              </w:rPr>
              <w:instrText>://</w:instrText>
            </w:r>
            <w:r w:rsidR="00F877D8">
              <w:instrText>www</w:instrText>
            </w:r>
            <w:r w:rsidR="00F877D8" w:rsidRPr="007B5D85">
              <w:rPr>
                <w:lang w:val="ru-RU"/>
              </w:rPr>
              <w:instrText>.</w:instrText>
            </w:r>
            <w:r w:rsidR="00F877D8">
              <w:instrText>nct</w:instrText>
            </w:r>
            <w:r w:rsidR="00F877D8" w:rsidRPr="007B5D85">
              <w:rPr>
                <w:lang w:val="ru-RU"/>
              </w:rPr>
              <w:instrText>.</w:instrText>
            </w:r>
            <w:r w:rsidR="00F877D8">
              <w:instrText>org</w:instrText>
            </w:r>
            <w:r w:rsidR="00F877D8" w:rsidRPr="007B5D85">
              <w:rPr>
                <w:lang w:val="ru-RU"/>
              </w:rPr>
              <w:instrText>.</w:instrText>
            </w:r>
            <w:r w:rsidR="00F877D8">
              <w:instrText>uk</w:instrText>
            </w:r>
            <w:r w:rsidR="00F877D8" w:rsidRPr="007B5D85">
              <w:rPr>
                <w:lang w:val="ru-RU"/>
              </w:rPr>
              <w:instrText>/</w:instrText>
            </w:r>
            <w:r w:rsidR="00F877D8">
              <w:instrText>baby</w:instrText>
            </w:r>
            <w:r w:rsidR="00F877D8" w:rsidRPr="007B5D85">
              <w:rPr>
                <w:lang w:val="ru-RU"/>
              </w:rPr>
              <w:instrText>-</w:instrText>
            </w:r>
            <w:r w:rsidR="00F877D8">
              <w:instrText>toddler</w:instrText>
            </w:r>
            <w:r w:rsidR="00F877D8" w:rsidRPr="007B5D85">
              <w:rPr>
                <w:lang w:val="ru-RU"/>
              </w:rPr>
              <w:instrText>/</w:instrText>
            </w:r>
            <w:r w:rsidR="00F877D8">
              <w:instrText>feeding</w:instrText>
            </w:r>
            <w:r w:rsidR="00F877D8" w:rsidRPr="007B5D85">
              <w:rPr>
                <w:lang w:val="ru-RU"/>
              </w:rPr>
              <w:instrText>/</w:instrText>
            </w:r>
            <w:r w:rsidR="00F877D8">
              <w:instrText>tips</w:instrText>
            </w:r>
            <w:r w:rsidR="00F877D8" w:rsidRPr="007B5D85">
              <w:rPr>
                <w:lang w:val="ru-RU"/>
              </w:rPr>
              <w:instrText>-</w:instrText>
            </w:r>
            <w:r w:rsidR="00F877D8">
              <w:instrText>for</w:instrText>
            </w:r>
            <w:r w:rsidR="00F877D8" w:rsidRPr="007B5D85">
              <w:rPr>
                <w:lang w:val="ru-RU"/>
              </w:rPr>
              <w:instrText>-</w:instrText>
            </w:r>
            <w:r w:rsidR="00F877D8">
              <w:instrText>dads</w:instrText>
            </w:r>
            <w:r w:rsidR="00F877D8" w:rsidRPr="007B5D85">
              <w:rPr>
                <w:lang w:val="ru-RU"/>
              </w:rPr>
              <w:instrText>-</w:instrText>
            </w:r>
            <w:r w:rsidR="00F877D8">
              <w:instrText>and</w:instrText>
            </w:r>
            <w:r w:rsidR="00F877D8" w:rsidRPr="007B5D85">
              <w:rPr>
                <w:lang w:val="ru-RU"/>
              </w:rPr>
              <w:instrText>-</w:instrText>
            </w:r>
            <w:r w:rsidR="00F877D8">
              <w:instrText>partners</w:instrText>
            </w:r>
            <w:r w:rsidR="00F877D8" w:rsidRPr="007B5D85">
              <w:rPr>
                <w:lang w:val="ru-RU"/>
              </w:rPr>
              <w:instrText>/</w:instrText>
            </w:r>
            <w:r w:rsidR="00F877D8">
              <w:instrText>how</w:instrText>
            </w:r>
            <w:r w:rsidR="00F877D8" w:rsidRPr="007B5D85">
              <w:rPr>
                <w:lang w:val="ru-RU"/>
              </w:rPr>
              <w:instrText>-</w:instrText>
            </w:r>
            <w:r w:rsidR="00F877D8">
              <w:instrText>can</w:instrText>
            </w:r>
            <w:r w:rsidR="00F877D8" w:rsidRPr="007B5D85">
              <w:rPr>
                <w:lang w:val="ru-RU"/>
              </w:rPr>
              <w:instrText>-</w:instrText>
            </w:r>
            <w:r w:rsidR="00F877D8">
              <w:instrText>dads</w:instrText>
            </w:r>
            <w:r w:rsidR="00F877D8" w:rsidRPr="007B5D85">
              <w:rPr>
                <w:lang w:val="ru-RU"/>
              </w:rPr>
              <w:instrText>-</w:instrText>
            </w:r>
            <w:r w:rsidR="00F877D8">
              <w:instrText>and</w:instrText>
            </w:r>
            <w:r w:rsidR="00F877D8" w:rsidRPr="007B5D85">
              <w:rPr>
                <w:lang w:val="ru-RU"/>
              </w:rPr>
              <w:instrText>-</w:instrText>
            </w:r>
            <w:r w:rsidR="00F877D8">
              <w:instrText>partners</w:instrText>
            </w:r>
            <w:r w:rsidR="00F877D8" w:rsidRPr="007B5D85">
              <w:rPr>
                <w:lang w:val="ru-RU"/>
              </w:rPr>
              <w:instrText>-</w:instrText>
            </w:r>
            <w:r w:rsidR="00F877D8">
              <w:instrText>support</w:instrText>
            </w:r>
            <w:r w:rsidR="00F877D8" w:rsidRPr="007B5D85">
              <w:rPr>
                <w:lang w:val="ru-RU"/>
              </w:rPr>
              <w:instrText>-</w:instrText>
            </w:r>
            <w:r w:rsidR="00F877D8">
              <w:instrText>breastfeeding</w:instrText>
            </w:r>
            <w:r w:rsidR="00F877D8" w:rsidRPr="007B5D85">
              <w:rPr>
                <w:lang w:val="ru-RU"/>
              </w:rPr>
              <w:instrText xml:space="preserve">" </w:instrText>
            </w:r>
            <w:r w:rsidR="00F877D8">
              <w:fldChar w:fldCharType="separate"/>
            </w:r>
            <w:r w:rsidRPr="007D1436">
              <w:rPr>
                <w:rStyle w:val="a6"/>
                <w:rFonts w:ascii="Arial" w:hAnsi="Arial" w:cs="Arial"/>
                <w:lang w:val="uk-UA"/>
              </w:rPr>
              <w:t>грудне вигодовування</w:t>
            </w:r>
            <w:r w:rsidR="00F877D8">
              <w:rPr>
                <w:rStyle w:val="a6"/>
                <w:rFonts w:ascii="Arial" w:hAnsi="Arial" w:cs="Arial"/>
                <w:lang w:val="uk-UA"/>
              </w:rPr>
              <w:fldChar w:fldCharType="end"/>
            </w:r>
            <w:r w:rsidRPr="007D1436">
              <w:rPr>
                <w:rFonts w:ascii="Arial" w:hAnsi="Arial" w:cs="Arial"/>
                <w:lang w:val="uk-UA"/>
              </w:rPr>
              <w:t xml:space="preserve"> щоб розуміти з якими ускладненнями може зітнутися Ваша партнерка  (</w:t>
            </w:r>
            <w:r w:rsidR="004929C8" w:rsidRPr="007D1436">
              <w:rPr>
                <w:rFonts w:ascii="Arial" w:hAnsi="Arial" w:cs="Arial"/>
                <w:lang w:val="uk-UA"/>
              </w:rPr>
              <w:t>такими</w:t>
            </w:r>
            <w:r w:rsidRPr="007D1436">
              <w:rPr>
                <w:rFonts w:ascii="Arial" w:hAnsi="Arial" w:cs="Arial"/>
                <w:lang w:val="uk-UA"/>
              </w:rPr>
              <w:t xml:space="preserve"> як потріскані соски або поганий відтік молока) та підбадьорювати її, коли це буде необхідно. Поговоріть з </w:t>
            </w:r>
            <w:r w:rsidR="004929C8" w:rsidRPr="007D1436">
              <w:rPr>
                <w:rFonts w:ascii="Arial" w:hAnsi="Arial" w:cs="Arial"/>
                <w:lang w:val="uk-UA"/>
              </w:rPr>
              <w:t>Вашим лікарем</w:t>
            </w:r>
            <w:r w:rsidRPr="007D1436">
              <w:rPr>
                <w:rFonts w:ascii="Arial" w:hAnsi="Arial" w:cs="Arial"/>
                <w:lang w:val="uk-UA"/>
              </w:rPr>
              <w:t xml:space="preserve"> або </w:t>
            </w:r>
            <w:proofErr w:type="spellStart"/>
            <w:r w:rsidRPr="007D1436">
              <w:rPr>
                <w:rFonts w:ascii="Arial" w:hAnsi="Arial" w:cs="Arial"/>
                <w:lang w:val="uk-UA"/>
              </w:rPr>
              <w:t>медсестрою</w:t>
            </w:r>
            <w:proofErr w:type="spellEnd"/>
            <w:r w:rsidRPr="007D1436">
              <w:rPr>
                <w:rFonts w:ascii="Arial" w:hAnsi="Arial" w:cs="Arial"/>
                <w:lang w:val="uk-UA"/>
              </w:rPr>
              <w:t xml:space="preserve"> та попросіть про підтримку </w:t>
            </w:r>
            <w:r w:rsidR="00CA73CE" w:rsidRPr="007D1436">
              <w:rPr>
                <w:rFonts w:ascii="Arial" w:hAnsi="Arial" w:cs="Arial"/>
                <w:lang w:val="uk-UA"/>
              </w:rPr>
              <w:t>у питаннях</w:t>
            </w:r>
            <w:r w:rsidRPr="007D1436">
              <w:rPr>
                <w:rFonts w:ascii="Arial" w:hAnsi="Arial" w:cs="Arial"/>
                <w:lang w:val="uk-UA"/>
              </w:rPr>
              <w:t xml:space="preserve"> грудного вигодовування, вони можуть дати Вам корисні поради. Поговоріть один з одним про те, що Ви відчуваєте і прислухайтеся один до одного. Переконайтеся, що Ваша партнерка достатньо п’є і регулярно їсть здорову їжу.</w:t>
            </w:r>
            <w:r w:rsidR="004929C8" w:rsidRPr="007D1436">
              <w:rPr>
                <w:rFonts w:ascii="Arial" w:hAnsi="Arial" w:cs="Arial"/>
                <w:lang w:val="uk-UA"/>
              </w:rPr>
              <w:t xml:space="preserve"> Допомагайте їй у побуті та різних задачах, щоб Ваша партнерка могла відпочивати. Обов’язково подбайте про психічне здоров’я – своє і своєї партнерки. Ви одночасно маєте справу з декількома викликами і зовсім не соромно просити про допомогу, якщо Ви відчуваєте, що вона Вам необхідна.</w:t>
            </w:r>
          </w:p>
          <w:p w14:paraId="66640EDA" w14:textId="066B9AD2" w:rsidR="00181A97" w:rsidRPr="007D1436" w:rsidRDefault="00181A97" w:rsidP="00CA73CE">
            <w:pPr>
              <w:spacing w:line="360" w:lineRule="auto"/>
              <w:rPr>
                <w:rFonts w:ascii="Arial" w:hAnsi="Arial" w:cs="Arial"/>
                <w:lang w:val="uk-UA"/>
              </w:rPr>
            </w:pPr>
            <w:r w:rsidRPr="007D1436">
              <w:rPr>
                <w:rFonts w:ascii="Arial" w:hAnsi="Arial" w:cs="Arial"/>
                <w:lang w:val="uk-UA"/>
              </w:rPr>
              <w:t>(</w:t>
            </w:r>
            <w:r w:rsidR="00CA73CE" w:rsidRPr="007D1436">
              <w:rPr>
                <w:rFonts w:ascii="Arial" w:hAnsi="Arial" w:cs="Arial"/>
                <w:lang w:val="uk-UA"/>
              </w:rPr>
              <w:t>Джерело</w:t>
            </w:r>
            <w:r w:rsidRPr="007D1436">
              <w:rPr>
                <w:rFonts w:ascii="Arial" w:hAnsi="Arial" w:cs="Arial"/>
                <w:lang w:val="uk-UA"/>
              </w:rPr>
              <w:t xml:space="preserve">: </w:t>
            </w:r>
            <w:hyperlink r:id="rId9" w:history="1">
              <w:r w:rsidRPr="007D1436">
                <w:rPr>
                  <w:rStyle w:val="a6"/>
                  <w:rFonts w:ascii="Arial" w:hAnsi="Arial" w:cs="Arial"/>
                  <w:lang w:val="uk-UA"/>
                </w:rPr>
                <w:t>NCT</w:t>
              </w:r>
            </w:hyperlink>
            <w:r w:rsidRPr="007D1436">
              <w:rPr>
                <w:rFonts w:ascii="Arial" w:hAnsi="Arial" w:cs="Arial"/>
                <w:lang w:val="uk-UA"/>
              </w:rPr>
              <w:t>)</w:t>
            </w:r>
          </w:p>
        </w:tc>
      </w:tr>
      <w:tr w:rsidR="00181A97" w:rsidRPr="007B5D85" w14:paraId="56EAA605" w14:textId="77777777" w:rsidTr="00A928DD">
        <w:tc>
          <w:tcPr>
            <w:tcW w:w="9062" w:type="dxa"/>
          </w:tcPr>
          <w:p w14:paraId="75F1C39F" w14:textId="3BF40453" w:rsidR="004929C8" w:rsidRPr="007D1436" w:rsidRDefault="004929C8" w:rsidP="006C60D8">
            <w:pPr>
              <w:pStyle w:val="a3"/>
              <w:numPr>
                <w:ilvl w:val="1"/>
                <w:numId w:val="1"/>
              </w:numPr>
              <w:rPr>
                <w:rFonts w:ascii="Arial" w:hAnsi="Arial" w:cs="Arial"/>
                <w:b/>
                <w:lang w:val="uk-UA"/>
              </w:rPr>
            </w:pPr>
            <w:r w:rsidRPr="007D1436">
              <w:rPr>
                <w:rFonts w:ascii="Arial" w:hAnsi="Arial" w:cs="Arial"/>
                <w:b/>
                <w:lang w:val="uk-UA"/>
              </w:rPr>
              <w:t xml:space="preserve">Як </w:t>
            </w:r>
            <w:r w:rsidR="006C60D8" w:rsidRPr="007D1436">
              <w:rPr>
                <w:rFonts w:ascii="Arial" w:hAnsi="Arial" w:cs="Arial"/>
                <w:b/>
                <w:lang w:val="uk-UA"/>
              </w:rPr>
              <w:t>підтримувати</w:t>
            </w:r>
            <w:r w:rsidRPr="007D1436">
              <w:rPr>
                <w:rFonts w:ascii="Arial" w:hAnsi="Arial" w:cs="Arial"/>
                <w:b/>
                <w:lang w:val="uk-UA"/>
              </w:rPr>
              <w:t xml:space="preserve"> молоковідсмоктувач</w:t>
            </w:r>
            <w:r w:rsidR="006C60D8" w:rsidRPr="007D1436">
              <w:rPr>
                <w:rFonts w:ascii="Arial" w:hAnsi="Arial" w:cs="Arial"/>
                <w:b/>
                <w:lang w:val="uk-UA"/>
              </w:rPr>
              <w:t xml:space="preserve"> в чистоті</w:t>
            </w:r>
            <w:r w:rsidRPr="007D1436">
              <w:rPr>
                <w:rFonts w:ascii="Arial" w:hAnsi="Arial" w:cs="Arial"/>
                <w:b/>
                <w:lang w:val="uk-UA"/>
              </w:rPr>
              <w:t>?</w:t>
            </w:r>
          </w:p>
        </w:tc>
      </w:tr>
      <w:tr w:rsidR="00181A97" w:rsidRPr="007D1436" w14:paraId="41C12B48" w14:textId="77777777" w:rsidTr="00A928DD">
        <w:tc>
          <w:tcPr>
            <w:tcW w:w="9062" w:type="dxa"/>
          </w:tcPr>
          <w:p w14:paraId="02EFE004" w14:textId="0DDD511C" w:rsidR="00181A97" w:rsidRPr="007D1436" w:rsidRDefault="00CA73CE" w:rsidP="00CA73CE">
            <w:pPr>
              <w:spacing w:line="360" w:lineRule="auto"/>
              <w:jc w:val="both"/>
              <w:rPr>
                <w:rFonts w:ascii="Arial" w:hAnsi="Arial" w:cs="Arial"/>
                <w:lang w:val="uk-UA"/>
              </w:rPr>
            </w:pPr>
            <w:r w:rsidRPr="007D1436">
              <w:rPr>
                <w:rFonts w:ascii="Arial" w:hAnsi="Arial" w:cs="Arial"/>
                <w:lang w:val="uk-UA"/>
              </w:rPr>
              <w:t xml:space="preserve">Дуже важливо належним чином </w:t>
            </w:r>
            <w:r w:rsidR="006C60D8" w:rsidRPr="007D1436">
              <w:rPr>
                <w:rFonts w:ascii="Arial" w:hAnsi="Arial" w:cs="Arial"/>
                <w:lang w:val="uk-UA"/>
              </w:rPr>
              <w:t xml:space="preserve">очищувати </w:t>
            </w:r>
            <w:r w:rsidRPr="007D1436">
              <w:rPr>
                <w:rFonts w:ascii="Arial" w:hAnsi="Arial" w:cs="Arial"/>
                <w:lang w:val="uk-UA"/>
              </w:rPr>
              <w:t xml:space="preserve">молоковідсмоктувач після кожного використання. Переконайтеся, що </w:t>
            </w:r>
            <w:r w:rsidRPr="007B5D85">
              <w:rPr>
                <w:rFonts w:ascii="Arial" w:hAnsi="Arial" w:cs="Arial"/>
                <w:lang w:val="uk-UA"/>
              </w:rPr>
              <w:t xml:space="preserve">Ви </w:t>
            </w:r>
            <w:r w:rsidR="007D1436" w:rsidRPr="007B5D85">
              <w:rPr>
                <w:rFonts w:ascii="Arial" w:hAnsi="Arial" w:cs="Arial"/>
                <w:lang w:val="uk-UA"/>
              </w:rPr>
              <w:t>дотримуєтесь</w:t>
            </w:r>
            <w:r w:rsidRPr="007B5D85">
              <w:rPr>
                <w:rFonts w:ascii="Arial" w:hAnsi="Arial" w:cs="Arial"/>
                <w:lang w:val="uk-UA"/>
              </w:rPr>
              <w:t xml:space="preserve"> </w:t>
            </w:r>
            <w:r w:rsidRPr="007D1436">
              <w:rPr>
                <w:rFonts w:ascii="Arial" w:hAnsi="Arial" w:cs="Arial"/>
                <w:lang w:val="uk-UA"/>
              </w:rPr>
              <w:t xml:space="preserve">перелічених нижче кроків, згідно рекомендацій Фонду </w:t>
            </w:r>
            <w:proofErr w:type="spellStart"/>
            <w:r w:rsidRPr="007D1436">
              <w:rPr>
                <w:rFonts w:ascii="Arial" w:hAnsi="Arial" w:cs="Arial"/>
                <w:lang w:val="uk-UA"/>
              </w:rPr>
              <w:t>Ларссон-Розенквіст</w:t>
            </w:r>
            <w:proofErr w:type="spellEnd"/>
            <w:r w:rsidRPr="007D1436">
              <w:rPr>
                <w:rFonts w:ascii="Arial" w:hAnsi="Arial" w:cs="Arial"/>
                <w:lang w:val="uk-UA"/>
              </w:rPr>
              <w:t xml:space="preserve"> (</w:t>
            </w:r>
            <w:proofErr w:type="spellStart"/>
            <w:r w:rsidRPr="007D1436">
              <w:rPr>
                <w:rFonts w:ascii="Arial" w:hAnsi="Arial" w:cs="Arial"/>
                <w:lang w:val="uk-UA"/>
              </w:rPr>
              <w:t>Larsson</w:t>
            </w:r>
            <w:proofErr w:type="spellEnd"/>
            <w:r w:rsidRPr="007D1436">
              <w:rPr>
                <w:rFonts w:ascii="Arial" w:hAnsi="Arial" w:cs="Arial"/>
                <w:lang w:val="uk-UA"/>
              </w:rPr>
              <w:t xml:space="preserve"> </w:t>
            </w:r>
            <w:proofErr w:type="spellStart"/>
            <w:r w:rsidRPr="007D1436">
              <w:rPr>
                <w:rFonts w:ascii="Arial" w:hAnsi="Arial" w:cs="Arial"/>
                <w:lang w:val="uk-UA"/>
              </w:rPr>
              <w:t>Rosenquist</w:t>
            </w:r>
            <w:proofErr w:type="spellEnd"/>
            <w:r w:rsidRPr="007D1436">
              <w:rPr>
                <w:rFonts w:ascii="Arial" w:hAnsi="Arial" w:cs="Arial"/>
                <w:lang w:val="uk-UA"/>
              </w:rPr>
              <w:t xml:space="preserve"> </w:t>
            </w:r>
            <w:proofErr w:type="spellStart"/>
            <w:r w:rsidRPr="007D1436">
              <w:rPr>
                <w:rFonts w:ascii="Arial" w:hAnsi="Arial" w:cs="Arial"/>
                <w:lang w:val="uk-UA"/>
              </w:rPr>
              <w:t>Foundation</w:t>
            </w:r>
            <w:proofErr w:type="spellEnd"/>
            <w:r w:rsidRPr="007D1436">
              <w:rPr>
                <w:rFonts w:ascii="Arial" w:hAnsi="Arial" w:cs="Arial"/>
                <w:lang w:val="uk-UA"/>
              </w:rPr>
              <w:t>)</w:t>
            </w:r>
            <w:r w:rsidR="00181A97" w:rsidRPr="007D1436">
              <w:rPr>
                <w:rFonts w:ascii="Arial" w:hAnsi="Arial" w:cs="Arial"/>
                <w:lang w:val="uk-UA"/>
              </w:rPr>
              <w:t>:</w:t>
            </w:r>
          </w:p>
          <w:p w14:paraId="4771B6E5" w14:textId="77777777" w:rsidR="00181A97" w:rsidRPr="007D1436" w:rsidRDefault="00181A97" w:rsidP="00A928DD">
            <w:pPr>
              <w:spacing w:line="360" w:lineRule="auto"/>
              <w:rPr>
                <w:rFonts w:ascii="Arial" w:hAnsi="Arial" w:cs="Arial"/>
                <w:lang w:val="uk-UA"/>
              </w:rPr>
            </w:pPr>
          </w:p>
          <w:p w14:paraId="01A634A2" w14:textId="74FA26A2" w:rsidR="00CA73CE" w:rsidRPr="007D1436" w:rsidRDefault="00CA73CE" w:rsidP="00C77F2B">
            <w:pPr>
              <w:pStyle w:val="a3"/>
              <w:numPr>
                <w:ilvl w:val="0"/>
                <w:numId w:val="4"/>
              </w:numPr>
              <w:spacing w:line="360" w:lineRule="auto"/>
              <w:jc w:val="both"/>
              <w:rPr>
                <w:rFonts w:ascii="Arial" w:hAnsi="Arial" w:cs="Arial"/>
                <w:lang w:val="uk-UA"/>
              </w:rPr>
            </w:pPr>
            <w:r w:rsidRPr="007D1436">
              <w:rPr>
                <w:rFonts w:ascii="Arial" w:hAnsi="Arial" w:cs="Arial"/>
                <w:lang w:val="uk-UA"/>
              </w:rPr>
              <w:t xml:space="preserve">Вимийте руки теплою водою з милом або обробіть спиртовмісним дезінфікуючим засобом для рук перед тим як користуватися  </w:t>
            </w:r>
            <w:proofErr w:type="spellStart"/>
            <w:r w:rsidRPr="007D1436">
              <w:rPr>
                <w:rFonts w:ascii="Arial" w:hAnsi="Arial" w:cs="Arial"/>
                <w:lang w:val="uk-UA"/>
              </w:rPr>
              <w:t>молоковідсмоктувачем</w:t>
            </w:r>
            <w:proofErr w:type="spellEnd"/>
            <w:r w:rsidRPr="007D1436">
              <w:rPr>
                <w:rFonts w:ascii="Arial" w:hAnsi="Arial" w:cs="Arial"/>
                <w:lang w:val="uk-UA"/>
              </w:rPr>
              <w:t xml:space="preserve"> або торкатися будь-якого приладдя для </w:t>
            </w:r>
            <w:proofErr w:type="spellStart"/>
            <w:r w:rsidR="00BE2DF7" w:rsidRPr="007D1436">
              <w:rPr>
                <w:rFonts w:ascii="Arial" w:hAnsi="Arial" w:cs="Arial"/>
                <w:lang w:val="uk-UA"/>
              </w:rPr>
              <w:t>зцідження</w:t>
            </w:r>
            <w:proofErr w:type="spellEnd"/>
            <w:r w:rsidRPr="007D1436">
              <w:rPr>
                <w:rFonts w:ascii="Arial" w:hAnsi="Arial" w:cs="Arial"/>
                <w:lang w:val="uk-UA"/>
              </w:rPr>
              <w:t xml:space="preserve"> молока</w:t>
            </w:r>
          </w:p>
          <w:p w14:paraId="72AD3686" w14:textId="5AC6E8E7" w:rsidR="00CA73CE" w:rsidRPr="007D1436" w:rsidRDefault="00CA73CE" w:rsidP="00C77F2B">
            <w:pPr>
              <w:pStyle w:val="a3"/>
              <w:numPr>
                <w:ilvl w:val="0"/>
                <w:numId w:val="4"/>
              </w:numPr>
              <w:spacing w:line="360" w:lineRule="auto"/>
              <w:jc w:val="both"/>
              <w:rPr>
                <w:rFonts w:ascii="Arial" w:hAnsi="Arial" w:cs="Arial"/>
                <w:lang w:val="uk-UA"/>
              </w:rPr>
            </w:pPr>
            <w:r w:rsidRPr="007D1436">
              <w:rPr>
                <w:rFonts w:ascii="Arial" w:hAnsi="Arial" w:cs="Arial"/>
                <w:lang w:val="uk-UA"/>
              </w:rPr>
              <w:t>Підтримуйте молоковідсмоктувач</w:t>
            </w:r>
            <w:r w:rsidR="006C60D8" w:rsidRPr="007D1436">
              <w:rPr>
                <w:rFonts w:ascii="Arial" w:hAnsi="Arial" w:cs="Arial"/>
                <w:lang w:val="uk-UA"/>
              </w:rPr>
              <w:t xml:space="preserve"> та необхідне приладдя настільки</w:t>
            </w:r>
            <w:r w:rsidRPr="007D1436">
              <w:rPr>
                <w:rFonts w:ascii="Arial" w:hAnsi="Arial" w:cs="Arial"/>
                <w:lang w:val="uk-UA"/>
              </w:rPr>
              <w:t xml:space="preserve"> чистими</w:t>
            </w:r>
            <w:r w:rsidR="006C60D8" w:rsidRPr="007D1436">
              <w:rPr>
                <w:rFonts w:ascii="Arial" w:hAnsi="Arial" w:cs="Arial"/>
                <w:lang w:val="uk-UA"/>
              </w:rPr>
              <w:t>,</w:t>
            </w:r>
            <w:r w:rsidRPr="007D1436">
              <w:rPr>
                <w:rFonts w:ascii="Arial" w:hAnsi="Arial" w:cs="Arial"/>
                <w:lang w:val="uk-UA"/>
              </w:rPr>
              <w:t xml:space="preserve"> наскільки це можливо; мийте їх теплою водою з милом після кожного використання, потім промивайте чистою водою, </w:t>
            </w:r>
            <w:r w:rsidR="00BE2DF7" w:rsidRPr="007D1436">
              <w:rPr>
                <w:rFonts w:ascii="Arial" w:hAnsi="Arial" w:cs="Arial"/>
                <w:lang w:val="uk-UA"/>
              </w:rPr>
              <w:t>після цього просушуйте на повітрі окремо від іншого посуду у захищеному місці, де інші члени родини не зможуть торкатися</w:t>
            </w:r>
            <w:r w:rsidR="006C60D8" w:rsidRPr="007D1436">
              <w:rPr>
                <w:rFonts w:ascii="Arial" w:hAnsi="Arial" w:cs="Arial"/>
                <w:lang w:val="uk-UA"/>
              </w:rPr>
              <w:t xml:space="preserve"> до деталей</w:t>
            </w:r>
          </w:p>
          <w:p w14:paraId="6D39C62A" w14:textId="5DD4BFC4" w:rsidR="00BE2DF7" w:rsidRPr="007D1436" w:rsidRDefault="00BE2DF7" w:rsidP="00C77F2B">
            <w:pPr>
              <w:pStyle w:val="a3"/>
              <w:numPr>
                <w:ilvl w:val="0"/>
                <w:numId w:val="4"/>
              </w:numPr>
              <w:spacing w:line="360" w:lineRule="auto"/>
              <w:jc w:val="both"/>
              <w:rPr>
                <w:rFonts w:ascii="Arial" w:hAnsi="Arial" w:cs="Arial"/>
                <w:lang w:val="uk-UA"/>
              </w:rPr>
            </w:pPr>
            <w:r w:rsidRPr="007D1436">
              <w:rPr>
                <w:rFonts w:ascii="Arial" w:hAnsi="Arial" w:cs="Arial"/>
                <w:lang w:val="uk-UA"/>
              </w:rPr>
              <w:t xml:space="preserve">Стерилізуйте ваш набір для </w:t>
            </w:r>
            <w:proofErr w:type="spellStart"/>
            <w:r w:rsidRPr="007D1436">
              <w:rPr>
                <w:rFonts w:ascii="Arial" w:hAnsi="Arial" w:cs="Arial"/>
                <w:lang w:val="uk-UA"/>
              </w:rPr>
              <w:t>зцідження</w:t>
            </w:r>
            <w:proofErr w:type="spellEnd"/>
            <w:r w:rsidRPr="007D1436">
              <w:rPr>
                <w:rFonts w:ascii="Arial" w:hAnsi="Arial" w:cs="Arial"/>
                <w:lang w:val="uk-UA"/>
              </w:rPr>
              <w:t xml:space="preserve"> молока принаймні один раз на день за допомогою пакетів для стерилізації у мікрохвильовій печі, кип’ятіння на плиті або у посудомийній машині (цикл стерилізації)</w:t>
            </w:r>
          </w:p>
          <w:p w14:paraId="45CDB00C" w14:textId="2A0B006A" w:rsidR="00BE2DF7" w:rsidRPr="007D1436" w:rsidRDefault="00BE2DF7" w:rsidP="00C77F2B">
            <w:pPr>
              <w:pStyle w:val="a3"/>
              <w:numPr>
                <w:ilvl w:val="0"/>
                <w:numId w:val="4"/>
              </w:numPr>
              <w:spacing w:line="360" w:lineRule="auto"/>
              <w:jc w:val="both"/>
              <w:rPr>
                <w:rFonts w:ascii="Arial" w:hAnsi="Arial" w:cs="Arial"/>
                <w:lang w:val="uk-UA"/>
              </w:rPr>
            </w:pPr>
            <w:r w:rsidRPr="007D1436">
              <w:rPr>
                <w:rFonts w:ascii="Arial" w:hAnsi="Arial" w:cs="Arial"/>
                <w:lang w:val="uk-UA"/>
              </w:rPr>
              <w:lastRenderedPageBreak/>
              <w:t xml:space="preserve">Уникайте кашляння або чхання на приладдя для </w:t>
            </w:r>
            <w:proofErr w:type="spellStart"/>
            <w:r w:rsidRPr="007D1436">
              <w:rPr>
                <w:rFonts w:ascii="Arial" w:hAnsi="Arial" w:cs="Arial"/>
                <w:lang w:val="uk-UA"/>
              </w:rPr>
              <w:t>з</w:t>
            </w:r>
            <w:r w:rsidR="00C77F2B" w:rsidRPr="007D1436">
              <w:rPr>
                <w:rFonts w:ascii="Arial" w:hAnsi="Arial" w:cs="Arial"/>
                <w:lang w:val="uk-UA"/>
              </w:rPr>
              <w:t>цідження</w:t>
            </w:r>
            <w:proofErr w:type="spellEnd"/>
            <w:r w:rsidR="00C77F2B" w:rsidRPr="007D1436">
              <w:rPr>
                <w:rFonts w:ascii="Arial" w:hAnsi="Arial" w:cs="Arial"/>
                <w:lang w:val="uk-UA"/>
              </w:rPr>
              <w:t xml:space="preserve"> та контейнери для зберігання молока; ця порада особливо важлива, тому що COVID-19 поширюється через кашляння, чхання та дихання</w:t>
            </w:r>
          </w:p>
          <w:p w14:paraId="6A0AB683" w14:textId="30E98461" w:rsidR="00181A97" w:rsidRPr="007D1436" w:rsidRDefault="00C77F2B" w:rsidP="00A928DD">
            <w:pPr>
              <w:pStyle w:val="a3"/>
              <w:numPr>
                <w:ilvl w:val="0"/>
                <w:numId w:val="4"/>
              </w:numPr>
              <w:spacing w:line="360" w:lineRule="auto"/>
              <w:rPr>
                <w:rFonts w:ascii="Arial" w:hAnsi="Arial" w:cs="Arial"/>
                <w:lang w:val="uk-UA"/>
              </w:rPr>
            </w:pPr>
            <w:r w:rsidRPr="007D1436">
              <w:rPr>
                <w:rFonts w:ascii="Arial" w:hAnsi="Arial" w:cs="Arial"/>
                <w:lang w:val="uk-UA"/>
              </w:rPr>
              <w:t xml:space="preserve">Очищуйте молоковідсмоктувач ззовні перед використанням; чи то вдома, чи в Відділенні Інтенсивної Терапії Новонароджених (ВІТН), </w:t>
            </w:r>
            <w:proofErr w:type="spellStart"/>
            <w:r w:rsidRPr="007D1436">
              <w:rPr>
                <w:rFonts w:ascii="Arial" w:hAnsi="Arial" w:cs="Arial"/>
                <w:lang w:val="uk-UA"/>
              </w:rPr>
              <w:t>викоритовуйте</w:t>
            </w:r>
            <w:proofErr w:type="spellEnd"/>
            <w:r w:rsidRPr="007D1436">
              <w:rPr>
                <w:rFonts w:ascii="Arial" w:hAnsi="Arial" w:cs="Arial"/>
                <w:lang w:val="uk-UA"/>
              </w:rPr>
              <w:t xml:space="preserve"> антибактеріальні серветки з зовнішнього боку молоковідсмоктувача кожного разу, коли Ви ним користуєтеся</w:t>
            </w:r>
          </w:p>
          <w:p w14:paraId="3808B980" w14:textId="68599511" w:rsidR="00181A97" w:rsidRPr="007D1436" w:rsidRDefault="00181A97" w:rsidP="00C77F2B">
            <w:pPr>
              <w:spacing w:line="360" w:lineRule="auto"/>
              <w:rPr>
                <w:rFonts w:ascii="Arial" w:hAnsi="Arial" w:cs="Arial"/>
                <w:lang w:val="uk-UA"/>
              </w:rPr>
            </w:pPr>
            <w:r w:rsidRPr="007D1436">
              <w:rPr>
                <w:rFonts w:ascii="Arial" w:hAnsi="Arial" w:cs="Arial"/>
                <w:lang w:val="uk-UA"/>
              </w:rPr>
              <w:t>(</w:t>
            </w:r>
            <w:r w:rsidR="00C77F2B" w:rsidRPr="007D1436">
              <w:rPr>
                <w:rFonts w:ascii="Arial" w:hAnsi="Arial" w:cs="Arial"/>
                <w:lang w:val="uk-UA"/>
              </w:rPr>
              <w:t>Джерело</w:t>
            </w:r>
            <w:r w:rsidRPr="007D1436">
              <w:rPr>
                <w:rFonts w:ascii="Arial" w:hAnsi="Arial" w:cs="Arial"/>
                <w:lang w:val="uk-UA"/>
              </w:rPr>
              <w:t xml:space="preserve">: </w:t>
            </w:r>
            <w:hyperlink r:id="rId10" w:history="1">
              <w:proofErr w:type="spellStart"/>
              <w:r w:rsidRPr="007D1436">
                <w:rPr>
                  <w:rStyle w:val="a6"/>
                  <w:rFonts w:ascii="Arial" w:hAnsi="Arial" w:cs="Arial"/>
                  <w:lang w:val="uk-UA"/>
                </w:rPr>
                <w:t>Larsson</w:t>
              </w:r>
              <w:proofErr w:type="spellEnd"/>
              <w:r w:rsidRPr="007D1436">
                <w:rPr>
                  <w:rStyle w:val="a6"/>
                  <w:rFonts w:ascii="Arial" w:hAnsi="Arial" w:cs="Arial"/>
                  <w:lang w:val="uk-UA"/>
                </w:rPr>
                <w:t xml:space="preserve"> </w:t>
              </w:r>
              <w:proofErr w:type="spellStart"/>
              <w:r w:rsidRPr="007D1436">
                <w:rPr>
                  <w:rStyle w:val="a6"/>
                  <w:rFonts w:ascii="Arial" w:hAnsi="Arial" w:cs="Arial"/>
                  <w:lang w:val="uk-UA"/>
                </w:rPr>
                <w:t>Rosenquist</w:t>
              </w:r>
              <w:proofErr w:type="spellEnd"/>
              <w:r w:rsidRPr="007D1436">
                <w:rPr>
                  <w:rStyle w:val="a6"/>
                  <w:rFonts w:ascii="Arial" w:hAnsi="Arial" w:cs="Arial"/>
                  <w:lang w:val="uk-UA"/>
                </w:rPr>
                <w:t xml:space="preserve"> </w:t>
              </w:r>
              <w:proofErr w:type="spellStart"/>
              <w:r w:rsidRPr="007D1436">
                <w:rPr>
                  <w:rStyle w:val="a6"/>
                  <w:rFonts w:ascii="Arial" w:hAnsi="Arial" w:cs="Arial"/>
                  <w:lang w:val="uk-UA"/>
                </w:rPr>
                <w:t>Foundation</w:t>
              </w:r>
              <w:proofErr w:type="spellEnd"/>
            </w:hyperlink>
            <w:r w:rsidRPr="007D1436">
              <w:rPr>
                <w:rFonts w:ascii="Arial" w:hAnsi="Arial" w:cs="Arial"/>
                <w:lang w:val="uk-UA"/>
              </w:rPr>
              <w:t xml:space="preserve">) </w:t>
            </w:r>
          </w:p>
        </w:tc>
      </w:tr>
      <w:tr w:rsidR="00181A97" w:rsidRPr="007D1436" w14:paraId="47764188" w14:textId="77777777" w:rsidTr="00A928DD">
        <w:tc>
          <w:tcPr>
            <w:tcW w:w="9062" w:type="dxa"/>
          </w:tcPr>
          <w:p w14:paraId="2AA64372" w14:textId="3B3FDD97" w:rsidR="00C77F2B" w:rsidRPr="007D1436" w:rsidRDefault="00C77F2B" w:rsidP="00F8139F">
            <w:pPr>
              <w:pStyle w:val="a3"/>
              <w:numPr>
                <w:ilvl w:val="1"/>
                <w:numId w:val="1"/>
              </w:numPr>
              <w:rPr>
                <w:rFonts w:ascii="Arial" w:hAnsi="Arial" w:cs="Arial"/>
                <w:b/>
                <w:lang w:val="uk-UA"/>
              </w:rPr>
            </w:pPr>
            <w:r w:rsidRPr="007D1436">
              <w:rPr>
                <w:rFonts w:ascii="Arial" w:hAnsi="Arial" w:cs="Arial"/>
                <w:b/>
                <w:bCs/>
                <w:lang w:val="uk-UA"/>
              </w:rPr>
              <w:lastRenderedPageBreak/>
              <w:t xml:space="preserve">Я хочу </w:t>
            </w:r>
            <w:r w:rsidR="00F8139F" w:rsidRPr="007D1436">
              <w:rPr>
                <w:rFonts w:ascii="Arial" w:hAnsi="Arial" w:cs="Arial"/>
                <w:b/>
                <w:bCs/>
                <w:lang w:val="uk-UA"/>
              </w:rPr>
              <w:t>бути донором грудного молока</w:t>
            </w:r>
            <w:r w:rsidRPr="007D1436">
              <w:rPr>
                <w:rFonts w:ascii="Arial" w:hAnsi="Arial" w:cs="Arial"/>
                <w:b/>
                <w:bCs/>
                <w:lang w:val="uk-UA"/>
              </w:rPr>
              <w:t>. Це наразі можливо?</w:t>
            </w:r>
          </w:p>
        </w:tc>
      </w:tr>
      <w:tr w:rsidR="00181A97" w:rsidRPr="007B5D85" w14:paraId="6D32D084" w14:textId="77777777" w:rsidTr="00A928DD">
        <w:tc>
          <w:tcPr>
            <w:tcW w:w="9062" w:type="dxa"/>
          </w:tcPr>
          <w:p w14:paraId="05AAA9C7" w14:textId="3088BD82" w:rsidR="00C77F2B" w:rsidRPr="007D1436" w:rsidRDefault="00F8139F" w:rsidP="00252738">
            <w:pPr>
              <w:spacing w:line="360" w:lineRule="auto"/>
              <w:jc w:val="both"/>
              <w:rPr>
                <w:rFonts w:ascii="Arial" w:eastAsia="Times New Roman" w:hAnsi="Arial" w:cs="Arial"/>
                <w:lang w:val="uk-UA" w:eastAsia="de-DE"/>
              </w:rPr>
            </w:pPr>
            <w:r w:rsidRPr="007D1436">
              <w:rPr>
                <w:rFonts w:ascii="Arial" w:eastAsia="Times New Roman" w:hAnsi="Arial" w:cs="Arial"/>
                <w:lang w:val="uk-UA" w:eastAsia="de-DE"/>
              </w:rPr>
              <w:t>Якщо банки грудного молока в Вашій лікарні або країни надають донорське молоко під час пандемії COVID-19, це має бути можливо і, скоріш за все, дуже необхідно. Будь ласка, обговоріть свої плани щодо донорства грудного молока з Вашим лікарем або консультантом з грудного вигодовування. Також ви можете встановити контакт з В</w:t>
            </w:r>
            <w:r w:rsidR="00140468" w:rsidRPr="007D1436">
              <w:rPr>
                <w:rFonts w:ascii="Arial" w:eastAsia="Times New Roman" w:hAnsi="Arial" w:cs="Arial"/>
                <w:lang w:val="uk-UA" w:eastAsia="de-DE"/>
              </w:rPr>
              <w:t>ашим місцевим або національним б</w:t>
            </w:r>
            <w:r w:rsidRPr="007D1436">
              <w:rPr>
                <w:rFonts w:ascii="Arial" w:eastAsia="Times New Roman" w:hAnsi="Arial" w:cs="Arial"/>
                <w:lang w:val="uk-UA" w:eastAsia="de-DE"/>
              </w:rPr>
              <w:t>анком донорського молока або Асоціацією банків молока, щоб обговорити з ними можливі наступні кроки.</w:t>
            </w:r>
          </w:p>
          <w:p w14:paraId="462AA618" w14:textId="4B891722" w:rsidR="00181A97" w:rsidRPr="007D1436" w:rsidRDefault="00F8139F" w:rsidP="00252738">
            <w:pPr>
              <w:spacing w:line="360" w:lineRule="auto"/>
              <w:jc w:val="both"/>
              <w:rPr>
                <w:rFonts w:ascii="Arial" w:eastAsia="Times New Roman" w:hAnsi="Arial" w:cs="Arial"/>
                <w:lang w:val="uk-UA" w:eastAsia="de-DE"/>
              </w:rPr>
            </w:pPr>
            <w:r w:rsidRPr="007D1436">
              <w:rPr>
                <w:rFonts w:ascii="Arial" w:eastAsia="Times New Roman" w:hAnsi="Arial" w:cs="Arial"/>
                <w:lang w:val="uk-UA" w:eastAsia="de-DE"/>
              </w:rPr>
              <w:t>Примітка: у багатьох регіонах світу, працюють асоціації з грудного вигодовування або грудного молока, які підтримують національні або місц</w:t>
            </w:r>
            <w:r w:rsidR="00252738" w:rsidRPr="007D1436">
              <w:rPr>
                <w:rFonts w:ascii="Arial" w:eastAsia="Times New Roman" w:hAnsi="Arial" w:cs="Arial"/>
                <w:lang w:val="uk-UA" w:eastAsia="de-DE"/>
              </w:rPr>
              <w:t>еві б</w:t>
            </w:r>
            <w:r w:rsidRPr="007D1436">
              <w:rPr>
                <w:rFonts w:ascii="Arial" w:eastAsia="Times New Roman" w:hAnsi="Arial" w:cs="Arial"/>
                <w:lang w:val="uk-UA" w:eastAsia="de-DE"/>
              </w:rPr>
              <w:t>анки донорського молока і можуть надати інформацію щодо правил донорства, такі як, наприклад, Європейська асоціація банків молока</w:t>
            </w:r>
            <w:r w:rsidR="00252738" w:rsidRPr="007D1436">
              <w:rPr>
                <w:rFonts w:ascii="Arial" w:eastAsia="Times New Roman" w:hAnsi="Arial" w:cs="Arial"/>
                <w:lang w:val="uk-UA" w:eastAsia="de-DE"/>
              </w:rPr>
              <w:t xml:space="preserve"> (</w:t>
            </w:r>
            <w:proofErr w:type="spellStart"/>
            <w:r w:rsidR="002F5C0B" w:rsidRPr="007D1436">
              <w:fldChar w:fldCharType="begin"/>
            </w:r>
            <w:r w:rsidR="002F5C0B" w:rsidRPr="007D1436">
              <w:rPr>
                <w:lang w:val="uk-UA"/>
              </w:rPr>
              <w:instrText xml:space="preserve"> HYPERLINK "https://europeanmilkbanking.com/emba-task-force-covid-19-in-the-perinatal-period/" </w:instrText>
            </w:r>
            <w:r w:rsidR="002F5C0B" w:rsidRPr="007D1436">
              <w:fldChar w:fldCharType="separate"/>
            </w:r>
            <w:r w:rsidR="00252738" w:rsidRPr="007D1436">
              <w:rPr>
                <w:rStyle w:val="a6"/>
                <w:rFonts w:ascii="Arial" w:eastAsia="Times New Roman" w:hAnsi="Arial" w:cs="Arial"/>
                <w:lang w:val="uk-UA" w:eastAsia="de-DE"/>
              </w:rPr>
              <w:t>European</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Milk</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Bank</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Association</w:t>
            </w:r>
            <w:proofErr w:type="spellEnd"/>
            <w:r w:rsidR="002F5C0B" w:rsidRPr="007D1436">
              <w:rPr>
                <w:rStyle w:val="a6"/>
                <w:rFonts w:ascii="Arial" w:eastAsia="Times New Roman" w:hAnsi="Arial" w:cs="Arial"/>
                <w:lang w:val="uk-UA" w:eastAsia="de-DE"/>
              </w:rPr>
              <w:fldChar w:fldCharType="end"/>
            </w:r>
            <w:r w:rsidR="00252738" w:rsidRPr="007D1436">
              <w:rPr>
                <w:rStyle w:val="a6"/>
                <w:rFonts w:ascii="Arial" w:eastAsia="Times New Roman" w:hAnsi="Arial" w:cs="Arial"/>
                <w:lang w:val="uk-UA" w:eastAsia="de-DE"/>
              </w:rPr>
              <w:t>)</w:t>
            </w:r>
            <w:r w:rsidR="00181A97" w:rsidRPr="007D1436">
              <w:rPr>
                <w:rFonts w:ascii="Arial" w:eastAsia="Times New Roman" w:hAnsi="Arial" w:cs="Arial"/>
                <w:lang w:val="uk-UA" w:eastAsia="de-DE"/>
              </w:rPr>
              <w:t xml:space="preserve"> </w:t>
            </w:r>
            <w:r w:rsidRPr="007D1436">
              <w:rPr>
                <w:rFonts w:ascii="Arial" w:eastAsia="Times New Roman" w:hAnsi="Arial" w:cs="Arial"/>
                <w:lang w:val="uk-UA" w:eastAsia="de-DE"/>
              </w:rPr>
              <w:t>або Асоціація банків грудного молока Північної Америки</w:t>
            </w:r>
            <w:r w:rsidR="00252738" w:rsidRPr="007D1436">
              <w:rPr>
                <w:rFonts w:ascii="Arial" w:eastAsia="Times New Roman" w:hAnsi="Arial" w:cs="Arial"/>
                <w:lang w:val="uk-UA" w:eastAsia="de-DE"/>
              </w:rPr>
              <w:t xml:space="preserve"> (</w:t>
            </w:r>
            <w:proofErr w:type="spellStart"/>
            <w:r w:rsidR="002F5C0B" w:rsidRPr="007D1436">
              <w:fldChar w:fldCharType="begin"/>
            </w:r>
            <w:r w:rsidR="002F5C0B" w:rsidRPr="007D1436">
              <w:rPr>
                <w:lang w:val="uk-UA"/>
              </w:rPr>
              <w:instrText xml:space="preserve"> HYPERLINK "https://www.hmbana.org/news/covid-19.html" </w:instrText>
            </w:r>
            <w:r w:rsidR="002F5C0B" w:rsidRPr="007D1436">
              <w:fldChar w:fldCharType="separate"/>
            </w:r>
            <w:r w:rsidR="00252738" w:rsidRPr="007D1436">
              <w:rPr>
                <w:rStyle w:val="a6"/>
                <w:rFonts w:ascii="Arial" w:eastAsia="Times New Roman" w:hAnsi="Arial" w:cs="Arial"/>
                <w:lang w:val="uk-UA" w:eastAsia="de-DE"/>
              </w:rPr>
              <w:t>Human</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Milk</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Banking</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Association</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of</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North</w:t>
            </w:r>
            <w:proofErr w:type="spellEnd"/>
            <w:r w:rsidR="00252738" w:rsidRPr="007D1436">
              <w:rPr>
                <w:rStyle w:val="a6"/>
                <w:rFonts w:ascii="Arial" w:eastAsia="Times New Roman" w:hAnsi="Arial" w:cs="Arial"/>
                <w:lang w:val="uk-UA" w:eastAsia="de-DE"/>
              </w:rPr>
              <w:t xml:space="preserve"> </w:t>
            </w:r>
            <w:proofErr w:type="spellStart"/>
            <w:r w:rsidR="00252738" w:rsidRPr="007D1436">
              <w:rPr>
                <w:rStyle w:val="a6"/>
                <w:rFonts w:ascii="Arial" w:eastAsia="Times New Roman" w:hAnsi="Arial" w:cs="Arial"/>
                <w:lang w:val="uk-UA" w:eastAsia="de-DE"/>
              </w:rPr>
              <w:t>America</w:t>
            </w:r>
            <w:proofErr w:type="spellEnd"/>
            <w:r w:rsidR="002F5C0B" w:rsidRPr="007D1436">
              <w:rPr>
                <w:rStyle w:val="a6"/>
                <w:rFonts w:ascii="Arial" w:eastAsia="Times New Roman" w:hAnsi="Arial" w:cs="Arial"/>
                <w:lang w:val="uk-UA" w:eastAsia="de-DE"/>
              </w:rPr>
              <w:fldChar w:fldCharType="end"/>
            </w:r>
            <w:r w:rsidR="00252738" w:rsidRPr="007D1436">
              <w:rPr>
                <w:rStyle w:val="a6"/>
                <w:rFonts w:ascii="Arial" w:eastAsia="Times New Roman" w:hAnsi="Arial" w:cs="Arial"/>
                <w:lang w:val="uk-UA" w:eastAsia="de-DE"/>
              </w:rPr>
              <w:t>)</w:t>
            </w:r>
          </w:p>
        </w:tc>
      </w:tr>
      <w:tr w:rsidR="00181A97" w:rsidRPr="007B5D85" w14:paraId="411E6AF0" w14:textId="77777777" w:rsidTr="00A928DD">
        <w:tc>
          <w:tcPr>
            <w:tcW w:w="9062" w:type="dxa"/>
          </w:tcPr>
          <w:p w14:paraId="51764413" w14:textId="7A09F182" w:rsidR="00252738" w:rsidRPr="007D1436" w:rsidRDefault="00252738" w:rsidP="00252738">
            <w:pPr>
              <w:pStyle w:val="a3"/>
              <w:numPr>
                <w:ilvl w:val="1"/>
                <w:numId w:val="1"/>
              </w:numPr>
              <w:jc w:val="both"/>
              <w:rPr>
                <w:rFonts w:ascii="Arial" w:hAnsi="Arial" w:cs="Arial"/>
                <w:b/>
                <w:iCs/>
                <w:spacing w:val="1"/>
                <w:shd w:val="clear" w:color="auto" w:fill="FFFFFF"/>
                <w:lang w:val="uk-UA"/>
              </w:rPr>
            </w:pPr>
            <w:r w:rsidRPr="007D1436">
              <w:rPr>
                <w:rFonts w:ascii="Arial" w:hAnsi="Arial" w:cs="Arial"/>
                <w:b/>
                <w:bCs/>
                <w:lang w:val="uk-UA"/>
              </w:rPr>
              <w:t>В мене недостатньо грудного молока для моєї дитини. Лікар запропонував донорське молоко для підтримки моєї передчасно народженої дитини. Донорське молоко це, наразі, безпечний варіант чи мені краще надати перевагу суміші?</w:t>
            </w:r>
          </w:p>
        </w:tc>
      </w:tr>
      <w:tr w:rsidR="00181A97" w:rsidRPr="007D1436" w14:paraId="7F6BBE7A" w14:textId="77777777" w:rsidTr="00A928DD">
        <w:tc>
          <w:tcPr>
            <w:tcW w:w="9062" w:type="dxa"/>
          </w:tcPr>
          <w:p w14:paraId="6A82F013" w14:textId="6E70F7D0" w:rsidR="00252738" w:rsidRPr="007D1436" w:rsidRDefault="00252738" w:rsidP="00252738">
            <w:pPr>
              <w:spacing w:line="360" w:lineRule="auto"/>
              <w:jc w:val="both"/>
              <w:rPr>
                <w:rFonts w:ascii="Arial" w:hAnsi="Arial" w:cs="Arial"/>
                <w:lang w:val="uk-UA"/>
              </w:rPr>
            </w:pPr>
            <w:r w:rsidRPr="007D1436">
              <w:rPr>
                <w:rFonts w:ascii="Arial" w:hAnsi="Arial" w:cs="Arial"/>
                <w:lang w:val="uk-UA"/>
              </w:rPr>
              <w:t xml:space="preserve">Донорське молоко це, </w:t>
            </w:r>
            <w:r w:rsidR="00140468" w:rsidRPr="007D1436">
              <w:rPr>
                <w:rFonts w:ascii="Arial" w:hAnsi="Arial" w:cs="Arial"/>
                <w:lang w:val="uk-UA"/>
              </w:rPr>
              <w:t>безумовно</w:t>
            </w:r>
            <w:r w:rsidRPr="007D1436">
              <w:rPr>
                <w:rFonts w:ascii="Arial" w:hAnsi="Arial" w:cs="Arial"/>
                <w:lang w:val="uk-UA"/>
              </w:rPr>
              <w:t xml:space="preserve">, безпечний варіант і найкраща альтернатива грудному вигодовуванню. Банки грудного молока ретельно перевіряють своїх донорів та пастеризують донорське молоко. Якщо у Вашій країні немає банків грудного молока, </w:t>
            </w:r>
            <w:r w:rsidR="00140468" w:rsidRPr="007D1436">
              <w:rPr>
                <w:rFonts w:ascii="Arial" w:hAnsi="Arial" w:cs="Arial"/>
                <w:lang w:val="uk-UA"/>
              </w:rPr>
              <w:t xml:space="preserve">адаптована </w:t>
            </w:r>
            <w:r w:rsidRPr="007D1436">
              <w:rPr>
                <w:rFonts w:ascii="Arial" w:hAnsi="Arial" w:cs="Arial"/>
                <w:lang w:val="uk-UA"/>
              </w:rPr>
              <w:t>суміш для немовлят</w:t>
            </w:r>
            <w:r w:rsidR="00140468" w:rsidRPr="007D1436">
              <w:rPr>
                <w:rFonts w:ascii="Arial" w:hAnsi="Arial" w:cs="Arial"/>
                <w:lang w:val="uk-UA"/>
              </w:rPr>
              <w:t xml:space="preserve"> може бути застосована</w:t>
            </w:r>
            <w:r w:rsidR="00533387" w:rsidRPr="007D1436">
              <w:rPr>
                <w:rFonts w:ascii="Arial" w:hAnsi="Arial" w:cs="Arial"/>
                <w:lang w:val="uk-UA"/>
              </w:rPr>
              <w:t xml:space="preserve"> як третій варіант після власного грудного молока матері та донорського молока із банку грудного молока. </w:t>
            </w:r>
            <w:r w:rsidR="00140468" w:rsidRPr="007D1436">
              <w:rPr>
                <w:rFonts w:ascii="Arial" w:hAnsi="Arial" w:cs="Arial"/>
                <w:lang w:val="uk-UA"/>
              </w:rPr>
              <w:t>За можливості</w:t>
            </w:r>
            <w:r w:rsidR="00533387" w:rsidRPr="007D1436">
              <w:rPr>
                <w:rFonts w:ascii="Arial" w:hAnsi="Arial" w:cs="Arial"/>
                <w:lang w:val="uk-UA"/>
              </w:rPr>
              <w:t>, лише здорова доросла людина має готувати суміш та годувати немовля нею. Намагайтеся обмежити кількість людей які годують дитину, щоб знизити ризик поширення захворювання. Будьте готові надати необхідні інструкції можливим помічникам, які раніше не готували дитячу суміш на той випадок, якщо Ви, Ваш партнер, або той хто зазвичай доглядає за дитиною, захворіє. Такі інструкції з безпечного приготування дитячої суміші мають включати обов’язкове миття рук, використання маски та інструкції щодо обробки поверхонь та приладдя, а також поради зі зберігання.</w:t>
            </w:r>
          </w:p>
          <w:p w14:paraId="2B5538AB" w14:textId="4686580E" w:rsidR="00181A97" w:rsidRPr="007D1436" w:rsidRDefault="00533387" w:rsidP="00252738">
            <w:pPr>
              <w:spacing w:line="360" w:lineRule="auto"/>
              <w:rPr>
                <w:rFonts w:ascii="Arial" w:hAnsi="Arial" w:cs="Arial"/>
                <w:lang w:val="uk-UA"/>
              </w:rPr>
            </w:pPr>
            <w:r w:rsidRPr="007D1436">
              <w:rPr>
                <w:rFonts w:ascii="Arial" w:hAnsi="Arial" w:cs="Arial"/>
                <w:lang w:val="uk-UA"/>
              </w:rPr>
              <w:t xml:space="preserve"> </w:t>
            </w:r>
            <w:r w:rsidR="00181A97" w:rsidRPr="007D1436">
              <w:rPr>
                <w:rFonts w:ascii="Arial" w:hAnsi="Arial" w:cs="Arial"/>
                <w:lang w:val="uk-UA"/>
              </w:rPr>
              <w:t>(</w:t>
            </w:r>
            <w:r w:rsidR="00252738" w:rsidRPr="007D1436">
              <w:rPr>
                <w:rFonts w:ascii="Arial" w:hAnsi="Arial" w:cs="Arial"/>
                <w:lang w:val="uk-UA"/>
              </w:rPr>
              <w:t>Джерело</w:t>
            </w:r>
            <w:r w:rsidR="00181A97" w:rsidRPr="007D1436">
              <w:rPr>
                <w:rFonts w:ascii="Arial" w:hAnsi="Arial" w:cs="Arial"/>
                <w:lang w:val="uk-UA"/>
              </w:rPr>
              <w:t xml:space="preserve">: </w:t>
            </w:r>
            <w:hyperlink r:id="rId11" w:history="1">
              <w:r w:rsidR="00181A97" w:rsidRPr="007D1436">
                <w:rPr>
                  <w:rStyle w:val="a6"/>
                  <w:rFonts w:ascii="Arial" w:hAnsi="Arial" w:cs="Arial"/>
                  <w:lang w:val="uk-UA"/>
                </w:rPr>
                <w:t>SFC</w:t>
              </w:r>
            </w:hyperlink>
            <w:r w:rsidR="00181A97" w:rsidRPr="007D1436">
              <w:rPr>
                <w:rFonts w:ascii="Arial" w:hAnsi="Arial" w:cs="Arial"/>
                <w:lang w:val="uk-UA"/>
              </w:rPr>
              <w:t>).</w:t>
            </w:r>
          </w:p>
        </w:tc>
      </w:tr>
      <w:tr w:rsidR="00181A97" w:rsidRPr="007D1436" w14:paraId="70857999" w14:textId="77777777" w:rsidTr="00A928DD">
        <w:tc>
          <w:tcPr>
            <w:tcW w:w="9062" w:type="dxa"/>
          </w:tcPr>
          <w:p w14:paraId="63773DA9" w14:textId="4A005E70" w:rsidR="00533387" w:rsidRPr="007D1436" w:rsidRDefault="00533387" w:rsidP="00140468">
            <w:pPr>
              <w:pStyle w:val="a3"/>
              <w:numPr>
                <w:ilvl w:val="1"/>
                <w:numId w:val="1"/>
              </w:numPr>
              <w:spacing w:line="360" w:lineRule="auto"/>
              <w:jc w:val="both"/>
              <w:rPr>
                <w:rFonts w:ascii="Arial" w:hAnsi="Arial" w:cs="Arial"/>
                <w:b/>
                <w:lang w:val="uk-UA"/>
              </w:rPr>
            </w:pPr>
            <w:r w:rsidRPr="007D1436">
              <w:rPr>
                <w:rFonts w:ascii="Arial" w:hAnsi="Arial" w:cs="Arial"/>
                <w:b/>
                <w:lang w:val="uk-UA"/>
              </w:rPr>
              <w:lastRenderedPageBreak/>
              <w:t>Я не мож</w:t>
            </w:r>
            <w:r w:rsidR="001441FE" w:rsidRPr="007D1436">
              <w:rPr>
                <w:rFonts w:ascii="Arial" w:hAnsi="Arial" w:cs="Arial"/>
                <w:b/>
                <w:lang w:val="uk-UA"/>
              </w:rPr>
              <w:t>у годувати грудьми і донорське молоко</w:t>
            </w:r>
            <w:r w:rsidRPr="007D1436">
              <w:rPr>
                <w:rFonts w:ascii="Arial" w:hAnsi="Arial" w:cs="Arial"/>
                <w:b/>
                <w:lang w:val="uk-UA"/>
              </w:rPr>
              <w:t xml:space="preserve"> також не</w:t>
            </w:r>
            <w:r w:rsidR="001441FE" w:rsidRPr="007D1436">
              <w:rPr>
                <w:rFonts w:ascii="Arial" w:hAnsi="Arial" w:cs="Arial"/>
                <w:b/>
                <w:lang w:val="uk-UA"/>
              </w:rPr>
              <w:t>доступне</w:t>
            </w:r>
            <w:r w:rsidRPr="007D1436">
              <w:rPr>
                <w:rFonts w:ascii="Arial" w:hAnsi="Arial" w:cs="Arial"/>
                <w:b/>
                <w:lang w:val="uk-UA"/>
              </w:rPr>
              <w:t>, тому моя дитина отримує суміш.</w:t>
            </w:r>
            <w:r w:rsidR="001441FE" w:rsidRPr="007D1436">
              <w:rPr>
                <w:rFonts w:ascii="Arial" w:hAnsi="Arial" w:cs="Arial"/>
                <w:b/>
                <w:lang w:val="uk-UA"/>
              </w:rPr>
              <w:t xml:space="preserve"> Я не можу знайти суміш, яка була рекомендована моїй дитині. Що мені робити?</w:t>
            </w:r>
          </w:p>
        </w:tc>
      </w:tr>
      <w:tr w:rsidR="00181A97" w:rsidRPr="007B5D85" w14:paraId="73C6CA86" w14:textId="77777777" w:rsidTr="00A928DD">
        <w:tc>
          <w:tcPr>
            <w:tcW w:w="9062" w:type="dxa"/>
          </w:tcPr>
          <w:p w14:paraId="4B96D06D" w14:textId="3EBBC103" w:rsidR="00181A97" w:rsidRPr="007D1436" w:rsidRDefault="00140468" w:rsidP="001441FE">
            <w:pPr>
              <w:spacing w:line="360" w:lineRule="auto"/>
              <w:jc w:val="both"/>
              <w:rPr>
                <w:rFonts w:ascii="Arial" w:hAnsi="Arial" w:cs="Arial"/>
                <w:iCs/>
                <w:spacing w:val="1"/>
                <w:shd w:val="clear" w:color="auto" w:fill="FFFFFF"/>
                <w:lang w:val="uk-UA"/>
              </w:rPr>
            </w:pPr>
            <w:r w:rsidRPr="007D1436">
              <w:rPr>
                <w:rFonts w:ascii="Arial" w:hAnsi="Arial" w:cs="Arial"/>
                <w:iCs/>
                <w:spacing w:val="1"/>
                <w:shd w:val="clear" w:color="auto" w:fill="FFFFFF"/>
                <w:lang w:val="uk-UA"/>
              </w:rPr>
              <w:t>С</w:t>
            </w:r>
            <w:r w:rsidR="001441FE" w:rsidRPr="007D1436">
              <w:rPr>
                <w:rFonts w:ascii="Arial" w:hAnsi="Arial" w:cs="Arial"/>
                <w:iCs/>
                <w:spacing w:val="1"/>
                <w:shd w:val="clear" w:color="auto" w:fill="FFFFFF"/>
                <w:lang w:val="uk-UA"/>
              </w:rPr>
              <w:t>уміш позначена “</w:t>
            </w:r>
            <w:proofErr w:type="spellStart"/>
            <w:r w:rsidR="001441FE" w:rsidRPr="007D1436">
              <w:rPr>
                <w:rFonts w:ascii="Arial" w:hAnsi="Arial" w:cs="Arial"/>
                <w:iCs/>
                <w:spacing w:val="1"/>
                <w:shd w:val="clear" w:color="auto" w:fill="FFFFFF"/>
                <w:lang w:val="uk-UA"/>
              </w:rPr>
              <w:t>pre</w:t>
            </w:r>
            <w:proofErr w:type="spellEnd"/>
            <w:r w:rsidR="001441FE" w:rsidRPr="007D1436">
              <w:rPr>
                <w:rFonts w:ascii="Arial" w:hAnsi="Arial" w:cs="Arial"/>
                <w:iCs/>
                <w:spacing w:val="1"/>
                <w:shd w:val="clear" w:color="auto" w:fill="FFFFFF"/>
                <w:lang w:val="uk-UA"/>
              </w:rPr>
              <w:t xml:space="preserve">” підходить для вигодовування Вашої дитини, вона найбільш подібна до грудного молока і в складі має лише лактозу </w:t>
            </w:r>
            <w:r w:rsidR="00CA16F5" w:rsidRPr="007D1436">
              <w:rPr>
                <w:rFonts w:ascii="Arial" w:hAnsi="Arial" w:cs="Arial"/>
                <w:iCs/>
                <w:spacing w:val="1"/>
                <w:shd w:val="clear" w:color="auto" w:fill="FFFFFF"/>
                <w:lang w:val="uk-UA"/>
              </w:rPr>
              <w:t>в якості</w:t>
            </w:r>
            <w:r w:rsidR="001441FE" w:rsidRPr="007D1436">
              <w:rPr>
                <w:rFonts w:ascii="Arial" w:hAnsi="Arial" w:cs="Arial"/>
                <w:iCs/>
                <w:spacing w:val="1"/>
                <w:shd w:val="clear" w:color="auto" w:fill="FFFFFF"/>
                <w:lang w:val="uk-UA"/>
              </w:rPr>
              <w:t xml:space="preserve"> вуглевод</w:t>
            </w:r>
            <w:r w:rsidR="00CA16F5" w:rsidRPr="007D1436">
              <w:rPr>
                <w:rFonts w:ascii="Arial" w:hAnsi="Arial" w:cs="Arial"/>
                <w:iCs/>
                <w:spacing w:val="1"/>
                <w:shd w:val="clear" w:color="auto" w:fill="FFFFFF"/>
                <w:lang w:val="uk-UA"/>
              </w:rPr>
              <w:t>у</w:t>
            </w:r>
            <w:r w:rsidR="001441FE" w:rsidRPr="007D1436">
              <w:rPr>
                <w:rFonts w:ascii="Arial" w:hAnsi="Arial" w:cs="Arial"/>
                <w:iCs/>
                <w:spacing w:val="1"/>
                <w:shd w:val="clear" w:color="auto" w:fill="FFFFFF"/>
                <w:lang w:val="uk-UA"/>
              </w:rPr>
              <w:t xml:space="preserve">. Ви напевно зможете знайти таку суміш у великих </w:t>
            </w:r>
            <w:proofErr w:type="spellStart"/>
            <w:r w:rsidR="001441FE" w:rsidRPr="007D1436">
              <w:rPr>
                <w:rFonts w:ascii="Arial" w:hAnsi="Arial" w:cs="Arial"/>
                <w:iCs/>
                <w:spacing w:val="1"/>
                <w:shd w:val="clear" w:color="auto" w:fill="FFFFFF"/>
                <w:lang w:val="uk-UA"/>
              </w:rPr>
              <w:t>продутових</w:t>
            </w:r>
            <w:proofErr w:type="spellEnd"/>
            <w:r w:rsidR="001441FE" w:rsidRPr="007D1436">
              <w:rPr>
                <w:rFonts w:ascii="Arial" w:hAnsi="Arial" w:cs="Arial"/>
                <w:iCs/>
                <w:spacing w:val="1"/>
                <w:shd w:val="clear" w:color="auto" w:fill="FFFFFF"/>
                <w:lang w:val="uk-UA"/>
              </w:rPr>
              <w:t xml:space="preserve"> магазинах. Запитайте в свого лікаря чи є у нього</w:t>
            </w:r>
            <w:r w:rsidR="001B5956" w:rsidRPr="007D1436">
              <w:rPr>
                <w:rFonts w:ascii="Arial" w:hAnsi="Arial" w:cs="Arial"/>
                <w:iCs/>
                <w:spacing w:val="1"/>
                <w:shd w:val="clear" w:color="auto" w:fill="FFFFFF"/>
                <w:lang w:val="uk-UA"/>
              </w:rPr>
              <w:t>/неї</w:t>
            </w:r>
            <w:r w:rsidR="001441FE" w:rsidRPr="007D1436">
              <w:rPr>
                <w:rFonts w:ascii="Arial" w:hAnsi="Arial" w:cs="Arial"/>
                <w:iCs/>
                <w:spacing w:val="1"/>
                <w:shd w:val="clear" w:color="auto" w:fill="FFFFFF"/>
                <w:lang w:val="uk-UA"/>
              </w:rPr>
              <w:t xml:space="preserve"> які</w:t>
            </w:r>
            <w:r w:rsidRPr="007D1436">
              <w:rPr>
                <w:rFonts w:ascii="Arial" w:hAnsi="Arial" w:cs="Arial"/>
                <w:iCs/>
                <w:spacing w:val="1"/>
                <w:shd w:val="clear" w:color="auto" w:fill="FFFFFF"/>
                <w:lang w:val="uk-UA"/>
              </w:rPr>
              <w:t>с</w:t>
            </w:r>
            <w:r w:rsidR="001441FE" w:rsidRPr="007D1436">
              <w:rPr>
                <w:rFonts w:ascii="Arial" w:hAnsi="Arial" w:cs="Arial"/>
                <w:iCs/>
                <w:spacing w:val="1"/>
                <w:shd w:val="clear" w:color="auto" w:fill="FFFFFF"/>
                <w:lang w:val="uk-UA"/>
              </w:rPr>
              <w:t>ь додаткові поради.</w:t>
            </w:r>
          </w:p>
        </w:tc>
      </w:tr>
    </w:tbl>
    <w:p w14:paraId="5012968A" w14:textId="0AB7B2AA" w:rsidR="00181A97" w:rsidRPr="007D1436" w:rsidRDefault="00181A97" w:rsidP="00181A97">
      <w:pPr>
        <w:rPr>
          <w:rFonts w:ascii="Arial" w:hAnsi="Arial" w:cs="Arial"/>
          <w:lang w:val="uk-UA"/>
        </w:rPr>
      </w:pPr>
    </w:p>
    <w:p w14:paraId="53A5250A" w14:textId="77777777" w:rsidR="001441FE" w:rsidRPr="007D1436" w:rsidRDefault="001441FE" w:rsidP="001441FE">
      <w:pPr>
        <w:rPr>
          <w:rStyle w:val="aa"/>
          <w:rFonts w:ascii="Arial" w:hAnsi="Arial" w:cs="Arial"/>
          <w:bdr w:val="none" w:sz="0" w:space="0" w:color="auto" w:frame="1"/>
          <w:shd w:val="clear" w:color="auto" w:fill="FFFFFF"/>
          <w:lang w:val="uk-UA"/>
        </w:rPr>
      </w:pPr>
      <w:r w:rsidRPr="007D1436">
        <w:rPr>
          <w:rStyle w:val="aa"/>
          <w:rFonts w:ascii="Arial" w:hAnsi="Arial" w:cs="Arial"/>
          <w:bdr w:val="none" w:sz="0" w:space="0" w:color="auto" w:frame="1"/>
          <w:shd w:val="clear" w:color="auto" w:fill="FFFFFF"/>
          <w:lang w:val="uk-UA"/>
        </w:rPr>
        <w:t>Більше поширених запитань і відповідей про здоров’я новонароджених дітей і їх матерів:</w:t>
      </w:r>
    </w:p>
    <w:p w14:paraId="018AC60E" w14:textId="77777777" w:rsidR="001441FE" w:rsidRPr="007D1436" w:rsidRDefault="00F877D8" w:rsidP="001441FE">
      <w:pPr>
        <w:pStyle w:val="a3"/>
        <w:numPr>
          <w:ilvl w:val="0"/>
          <w:numId w:val="5"/>
        </w:numPr>
        <w:spacing w:line="240" w:lineRule="auto"/>
        <w:rPr>
          <w:rFonts w:ascii="Arial" w:hAnsi="Arial" w:cs="Arial"/>
          <w:shd w:val="clear" w:color="auto" w:fill="FFFFFF"/>
          <w:lang w:val="uk-UA"/>
        </w:rPr>
      </w:pPr>
      <w:hyperlink r:id="rId12" w:history="1">
        <w:r w:rsidR="001441FE" w:rsidRPr="007D1436">
          <w:rPr>
            <w:rStyle w:val="a6"/>
            <w:rFonts w:ascii="Arial" w:hAnsi="Arial" w:cs="Arial"/>
            <w:shd w:val="clear" w:color="auto" w:fill="FFFFFF"/>
            <w:lang w:val="uk-UA"/>
          </w:rPr>
          <w:t>Вагітність під час пандемії COVID-19</w:t>
        </w:r>
      </w:hyperlink>
    </w:p>
    <w:p w14:paraId="43DCBD42" w14:textId="77777777" w:rsidR="001441FE" w:rsidRPr="007D1436" w:rsidRDefault="00F877D8" w:rsidP="001441FE">
      <w:pPr>
        <w:pStyle w:val="a3"/>
        <w:numPr>
          <w:ilvl w:val="0"/>
          <w:numId w:val="5"/>
        </w:numPr>
        <w:spacing w:line="240" w:lineRule="auto"/>
        <w:rPr>
          <w:rStyle w:val="a6"/>
          <w:rFonts w:ascii="Arial" w:hAnsi="Arial" w:cs="Arial"/>
          <w:color w:val="auto"/>
          <w:u w:val="none"/>
          <w:shd w:val="clear" w:color="auto" w:fill="FFFFFF"/>
          <w:lang w:val="uk-UA"/>
        </w:rPr>
      </w:pPr>
      <w:hyperlink r:id="rId13" w:history="1">
        <w:r w:rsidR="001441FE" w:rsidRPr="007D1436">
          <w:rPr>
            <w:rStyle w:val="a6"/>
            <w:rFonts w:ascii="Arial" w:hAnsi="Arial" w:cs="Arial"/>
            <w:shd w:val="clear" w:color="auto" w:fill="FFFFFF"/>
            <w:lang w:val="uk-UA"/>
          </w:rPr>
          <w:t>Пологи під час пандемії COVID-19</w:t>
        </w:r>
      </w:hyperlink>
    </w:p>
    <w:p w14:paraId="06557355" w14:textId="322D01A6" w:rsidR="001441FE" w:rsidRPr="007D1436" w:rsidRDefault="00F877D8" w:rsidP="001441FE">
      <w:pPr>
        <w:pStyle w:val="a3"/>
        <w:numPr>
          <w:ilvl w:val="0"/>
          <w:numId w:val="5"/>
        </w:numPr>
        <w:spacing w:line="240" w:lineRule="auto"/>
        <w:rPr>
          <w:rFonts w:ascii="Arial" w:hAnsi="Arial" w:cs="Arial"/>
          <w:shd w:val="clear" w:color="auto" w:fill="FFFFFF"/>
          <w:lang w:val="uk-UA"/>
        </w:rPr>
      </w:pPr>
      <w:hyperlink r:id="rId14" w:history="1">
        <w:r w:rsidR="006C60D8" w:rsidRPr="007D1436">
          <w:rPr>
            <w:rStyle w:val="a6"/>
            <w:rFonts w:ascii="Arial" w:hAnsi="Arial" w:cs="Arial"/>
            <w:shd w:val="clear" w:color="auto" w:fill="FFFFFF"/>
            <w:lang w:val="uk-UA"/>
          </w:rPr>
          <w:t>Відділення Інтенсивної Терапії Новонароджених під час пандемії COVID-19</w:t>
        </w:r>
      </w:hyperlink>
    </w:p>
    <w:p w14:paraId="17364778" w14:textId="77777777" w:rsidR="001441FE" w:rsidRPr="007D1436" w:rsidRDefault="00F877D8" w:rsidP="001441FE">
      <w:pPr>
        <w:pStyle w:val="a3"/>
        <w:numPr>
          <w:ilvl w:val="0"/>
          <w:numId w:val="5"/>
        </w:numPr>
        <w:spacing w:line="240" w:lineRule="auto"/>
        <w:rPr>
          <w:rStyle w:val="a6"/>
          <w:rFonts w:ascii="Arial" w:hAnsi="Arial" w:cs="Arial"/>
          <w:color w:val="auto"/>
          <w:u w:val="none"/>
          <w:shd w:val="clear" w:color="auto" w:fill="FFFFFF"/>
          <w:lang w:val="uk-UA"/>
        </w:rPr>
      </w:pPr>
      <w:hyperlink r:id="rId15" w:history="1">
        <w:r w:rsidR="001441FE" w:rsidRPr="007D1436">
          <w:rPr>
            <w:rStyle w:val="a6"/>
            <w:rFonts w:ascii="Arial" w:hAnsi="Arial" w:cs="Arial"/>
            <w:shd w:val="clear" w:color="auto" w:fill="FFFFFF"/>
            <w:lang w:val="uk-UA"/>
          </w:rPr>
          <w:t>Виписка та катамнестичне спостереження під час пандемії COVID-19</w:t>
        </w:r>
      </w:hyperlink>
    </w:p>
    <w:sectPr w:rsidR="001441FE" w:rsidRPr="007D1436">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3BB1" w14:textId="77777777" w:rsidR="00F877D8" w:rsidRDefault="00F877D8" w:rsidP="00572825">
      <w:pPr>
        <w:spacing w:after="0" w:line="240" w:lineRule="auto"/>
      </w:pPr>
      <w:r>
        <w:separator/>
      </w:r>
    </w:p>
  </w:endnote>
  <w:endnote w:type="continuationSeparator" w:id="0">
    <w:p w14:paraId="4EB99534" w14:textId="77777777" w:rsidR="00F877D8" w:rsidRDefault="00F877D8" w:rsidP="0057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06225"/>
      <w:docPartObj>
        <w:docPartGallery w:val="Page Numbers (Bottom of Page)"/>
        <w:docPartUnique/>
      </w:docPartObj>
    </w:sdtPr>
    <w:sdtEndPr/>
    <w:sdtContent>
      <w:p w14:paraId="26AA26F9" w14:textId="3E465DD9" w:rsidR="00533387" w:rsidRDefault="00533387">
        <w:pPr>
          <w:pStyle w:val="af1"/>
          <w:jc w:val="center"/>
        </w:pPr>
        <w:r>
          <w:fldChar w:fldCharType="begin"/>
        </w:r>
        <w:r>
          <w:instrText>PAGE   \* MERGEFORMAT</w:instrText>
        </w:r>
        <w:r>
          <w:fldChar w:fldCharType="separate"/>
        </w:r>
        <w:r w:rsidR="001B5956">
          <w:rPr>
            <w:noProof/>
          </w:rPr>
          <w:t>1</w:t>
        </w:r>
        <w:r>
          <w:fldChar w:fldCharType="end"/>
        </w:r>
      </w:p>
    </w:sdtContent>
  </w:sdt>
  <w:p w14:paraId="21BCDB76" w14:textId="77777777" w:rsidR="00533387" w:rsidRDefault="0053338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5BE75" w14:textId="77777777" w:rsidR="00F877D8" w:rsidRDefault="00F877D8" w:rsidP="00572825">
      <w:pPr>
        <w:spacing w:after="0" w:line="240" w:lineRule="auto"/>
      </w:pPr>
      <w:r>
        <w:separator/>
      </w:r>
    </w:p>
  </w:footnote>
  <w:footnote w:type="continuationSeparator" w:id="0">
    <w:p w14:paraId="46602D44" w14:textId="77777777" w:rsidR="00F877D8" w:rsidRDefault="00F877D8" w:rsidP="0057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41F0"/>
    <w:multiLevelType w:val="hybridMultilevel"/>
    <w:tmpl w:val="02C4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6016F"/>
    <w:multiLevelType w:val="multilevel"/>
    <w:tmpl w:val="8FDA0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16322"/>
    <w:multiLevelType w:val="multilevel"/>
    <w:tmpl w:val="9140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16AE2"/>
    <w:multiLevelType w:val="hybridMultilevel"/>
    <w:tmpl w:val="A52AB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81B33"/>
    <w:multiLevelType w:val="multilevel"/>
    <w:tmpl w:val="3DB22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97"/>
    <w:rsid w:val="000E0DC8"/>
    <w:rsid w:val="0013241D"/>
    <w:rsid w:val="001366B0"/>
    <w:rsid w:val="00140468"/>
    <w:rsid w:val="001441FE"/>
    <w:rsid w:val="00181A97"/>
    <w:rsid w:val="001B5956"/>
    <w:rsid w:val="00202857"/>
    <w:rsid w:val="00252738"/>
    <w:rsid w:val="00261F0A"/>
    <w:rsid w:val="00273758"/>
    <w:rsid w:val="002C0764"/>
    <w:rsid w:val="002D5EE3"/>
    <w:rsid w:val="002F5C0B"/>
    <w:rsid w:val="00363C6D"/>
    <w:rsid w:val="00372CFC"/>
    <w:rsid w:val="00386AE9"/>
    <w:rsid w:val="0041196B"/>
    <w:rsid w:val="00420933"/>
    <w:rsid w:val="004568D2"/>
    <w:rsid w:val="004929C8"/>
    <w:rsid w:val="004A760B"/>
    <w:rsid w:val="00533387"/>
    <w:rsid w:val="00572825"/>
    <w:rsid w:val="00627B28"/>
    <w:rsid w:val="006C60D8"/>
    <w:rsid w:val="00734721"/>
    <w:rsid w:val="00780DBF"/>
    <w:rsid w:val="007A342F"/>
    <w:rsid w:val="007B5D85"/>
    <w:rsid w:val="007D1436"/>
    <w:rsid w:val="007D4547"/>
    <w:rsid w:val="00827927"/>
    <w:rsid w:val="00881171"/>
    <w:rsid w:val="00A928DD"/>
    <w:rsid w:val="00AA2E58"/>
    <w:rsid w:val="00AF2C3C"/>
    <w:rsid w:val="00AF2E4F"/>
    <w:rsid w:val="00B128AC"/>
    <w:rsid w:val="00B31023"/>
    <w:rsid w:val="00B501E6"/>
    <w:rsid w:val="00BE2DF7"/>
    <w:rsid w:val="00BF75F4"/>
    <w:rsid w:val="00C43D99"/>
    <w:rsid w:val="00C77F2B"/>
    <w:rsid w:val="00C80570"/>
    <w:rsid w:val="00CA16F5"/>
    <w:rsid w:val="00CA73CE"/>
    <w:rsid w:val="00CC23C7"/>
    <w:rsid w:val="00CF6EC1"/>
    <w:rsid w:val="00D431FA"/>
    <w:rsid w:val="00D74F1C"/>
    <w:rsid w:val="00DB138E"/>
    <w:rsid w:val="00DE2388"/>
    <w:rsid w:val="00E007B4"/>
    <w:rsid w:val="00E724F0"/>
    <w:rsid w:val="00F8139F"/>
    <w:rsid w:val="00F8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709F"/>
  <w15:docId w15:val="{29509C0C-2F75-47D2-8420-814ED3A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A97"/>
    <w:pPr>
      <w:ind w:left="720"/>
      <w:contextualSpacing/>
    </w:pPr>
  </w:style>
  <w:style w:type="table" w:styleId="a4">
    <w:name w:val="Table Grid"/>
    <w:basedOn w:val="a1"/>
    <w:uiPriority w:val="39"/>
    <w:rsid w:val="0018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81A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6">
    <w:name w:val="Hyperlink"/>
    <w:basedOn w:val="a0"/>
    <w:uiPriority w:val="99"/>
    <w:unhideWhenUsed/>
    <w:rsid w:val="00181A97"/>
    <w:rPr>
      <w:color w:val="0000FF"/>
      <w:u w:val="single"/>
    </w:rPr>
  </w:style>
  <w:style w:type="character" w:styleId="a7">
    <w:name w:val="annotation reference"/>
    <w:basedOn w:val="a0"/>
    <w:uiPriority w:val="99"/>
    <w:semiHidden/>
    <w:unhideWhenUsed/>
    <w:rsid w:val="00181A97"/>
    <w:rPr>
      <w:sz w:val="16"/>
      <w:szCs w:val="16"/>
    </w:rPr>
  </w:style>
  <w:style w:type="paragraph" w:styleId="a8">
    <w:name w:val="annotation text"/>
    <w:basedOn w:val="a"/>
    <w:link w:val="a9"/>
    <w:uiPriority w:val="99"/>
    <w:semiHidden/>
    <w:unhideWhenUsed/>
    <w:rsid w:val="00181A97"/>
    <w:pPr>
      <w:spacing w:line="240" w:lineRule="auto"/>
    </w:pPr>
    <w:rPr>
      <w:sz w:val="20"/>
      <w:szCs w:val="20"/>
    </w:rPr>
  </w:style>
  <w:style w:type="character" w:customStyle="1" w:styleId="a9">
    <w:name w:val="Текст примітки Знак"/>
    <w:basedOn w:val="a0"/>
    <w:link w:val="a8"/>
    <w:uiPriority w:val="99"/>
    <w:semiHidden/>
    <w:rsid w:val="00181A97"/>
    <w:rPr>
      <w:sz w:val="20"/>
      <w:szCs w:val="20"/>
    </w:rPr>
  </w:style>
  <w:style w:type="character" w:styleId="aa">
    <w:name w:val="Strong"/>
    <w:basedOn w:val="a0"/>
    <w:uiPriority w:val="22"/>
    <w:qFormat/>
    <w:rsid w:val="00181A97"/>
    <w:rPr>
      <w:b/>
      <w:bCs/>
    </w:rPr>
  </w:style>
  <w:style w:type="paragraph" w:styleId="ab">
    <w:name w:val="Balloon Text"/>
    <w:basedOn w:val="a"/>
    <w:link w:val="ac"/>
    <w:uiPriority w:val="99"/>
    <w:semiHidden/>
    <w:unhideWhenUsed/>
    <w:rsid w:val="00181A97"/>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81A97"/>
    <w:rPr>
      <w:rFonts w:ascii="Segoe UI" w:hAnsi="Segoe UI" w:cs="Segoe UI"/>
      <w:sz w:val="18"/>
      <w:szCs w:val="18"/>
    </w:rPr>
  </w:style>
  <w:style w:type="paragraph" w:styleId="ad">
    <w:name w:val="annotation subject"/>
    <w:basedOn w:val="a8"/>
    <w:next w:val="a8"/>
    <w:link w:val="ae"/>
    <w:uiPriority w:val="99"/>
    <w:semiHidden/>
    <w:unhideWhenUsed/>
    <w:rsid w:val="00181A97"/>
    <w:rPr>
      <w:b/>
      <w:bCs/>
    </w:rPr>
  </w:style>
  <w:style w:type="character" w:customStyle="1" w:styleId="ae">
    <w:name w:val="Тема примітки Знак"/>
    <w:basedOn w:val="a9"/>
    <w:link w:val="ad"/>
    <w:uiPriority w:val="99"/>
    <w:semiHidden/>
    <w:rsid w:val="00181A97"/>
    <w:rPr>
      <w:b/>
      <w:bCs/>
      <w:sz w:val="20"/>
      <w:szCs w:val="20"/>
    </w:rPr>
  </w:style>
  <w:style w:type="paragraph" w:styleId="af">
    <w:name w:val="header"/>
    <w:basedOn w:val="a"/>
    <w:link w:val="af0"/>
    <w:uiPriority w:val="99"/>
    <w:unhideWhenUsed/>
    <w:rsid w:val="00572825"/>
    <w:pPr>
      <w:tabs>
        <w:tab w:val="center" w:pos="4536"/>
        <w:tab w:val="right" w:pos="9072"/>
      </w:tabs>
      <w:spacing w:after="0" w:line="240" w:lineRule="auto"/>
    </w:pPr>
  </w:style>
  <w:style w:type="character" w:customStyle="1" w:styleId="af0">
    <w:name w:val="Верхній колонтитул Знак"/>
    <w:basedOn w:val="a0"/>
    <w:link w:val="af"/>
    <w:uiPriority w:val="99"/>
    <w:rsid w:val="00572825"/>
  </w:style>
  <w:style w:type="paragraph" w:styleId="af1">
    <w:name w:val="footer"/>
    <w:basedOn w:val="a"/>
    <w:link w:val="af2"/>
    <w:uiPriority w:val="99"/>
    <w:unhideWhenUsed/>
    <w:rsid w:val="00572825"/>
    <w:pPr>
      <w:tabs>
        <w:tab w:val="center" w:pos="4536"/>
        <w:tab w:val="right" w:pos="9072"/>
      </w:tabs>
      <w:spacing w:after="0" w:line="240" w:lineRule="auto"/>
    </w:pPr>
  </w:style>
  <w:style w:type="character" w:customStyle="1" w:styleId="af2">
    <w:name w:val="Нижній колонтитул Знак"/>
    <w:basedOn w:val="a0"/>
    <w:link w:val="af1"/>
    <w:uiPriority w:val="99"/>
    <w:rsid w:val="00572825"/>
  </w:style>
  <w:style w:type="character" w:styleId="af3">
    <w:name w:val="FollowedHyperlink"/>
    <w:basedOn w:val="a0"/>
    <w:uiPriority w:val="99"/>
    <w:semiHidden/>
    <w:unhideWhenUsed/>
    <w:rsid w:val="004A760B"/>
    <w:rPr>
      <w:color w:val="954F72" w:themeColor="followedHyperlink"/>
      <w:u w:val="single"/>
    </w:rPr>
  </w:style>
  <w:style w:type="character" w:customStyle="1" w:styleId="1">
    <w:name w:val="Незакрита згадка1"/>
    <w:basedOn w:val="a0"/>
    <w:uiPriority w:val="99"/>
    <w:semiHidden/>
    <w:unhideWhenUsed/>
    <w:rsid w:val="0013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entre.savethechildren.net/library/infant-feeding-context-covid-19-faq-front-line-health-and-nutrition-workers" TargetMode="External"/><Relationship Id="rId13" Type="http://schemas.openxmlformats.org/officeDocument/2006/relationships/hyperlink" Target="https://www.glance-network.org/bir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emergencies/diseases/novel-coronavirus-2019/question-and-answers-hub/q-a-detail/q-a-on-covid-19-and-breastfeeding" TargetMode="External"/><Relationship Id="rId12" Type="http://schemas.openxmlformats.org/officeDocument/2006/relationships/hyperlink" Target="https://www.glance-network.org/pregnan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centre.savethechildren.net/node/17379/pdf/sfc-stc-faqfrontline-final150420.pdf" TargetMode="External"/><Relationship Id="rId5" Type="http://schemas.openxmlformats.org/officeDocument/2006/relationships/footnotes" Target="footnotes.xml"/><Relationship Id="rId15" Type="http://schemas.openxmlformats.org/officeDocument/2006/relationships/hyperlink" Target="https://www.glance-network.org/discharge-follow-up/" TargetMode="External"/><Relationship Id="rId10" Type="http://schemas.openxmlformats.org/officeDocument/2006/relationships/hyperlink" Target="https://www.larsson-rosenquist.org/media/1353/2003_nicu_babies_covid19.pdf" TargetMode="External"/><Relationship Id="rId4" Type="http://schemas.openxmlformats.org/officeDocument/2006/relationships/webSettings" Target="webSettings.xml"/><Relationship Id="rId9" Type="http://schemas.openxmlformats.org/officeDocument/2006/relationships/hyperlink" Target="https://www.nct.org.uk/baby-toddler/feeding/tips-for-dads-and-partners/how-can-dads-and-partners-support-breastfeeding" TargetMode="External"/><Relationship Id="rId14" Type="http://schemas.openxmlformats.org/officeDocument/2006/relationships/hyperlink" Target="https://www.glance-network.org/nicu-family-centred-ca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1365</Words>
  <Characters>7785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Mondry</dc:creator>
  <cp:lastModifiedBy>Olexandra Balyasna</cp:lastModifiedBy>
  <cp:revision>3</cp:revision>
  <dcterms:created xsi:type="dcterms:W3CDTF">2020-05-25T07:16:00Z</dcterms:created>
  <dcterms:modified xsi:type="dcterms:W3CDTF">2020-05-28T11:06:00Z</dcterms:modified>
</cp:coreProperties>
</file>